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248F" w14:textId="77777777" w:rsidR="00BF7666" w:rsidRPr="00593B5B" w:rsidRDefault="00BF7666" w:rsidP="00F3417A">
      <w:pPr>
        <w:spacing w:line="240" w:lineRule="auto"/>
        <w:jc w:val="center"/>
        <w:rPr>
          <w:rFonts w:ascii="Verdana" w:hAnsi="Verdana"/>
          <w:b/>
        </w:rPr>
      </w:pPr>
      <w:r w:rsidRPr="00593B5B">
        <w:rPr>
          <w:rFonts w:ascii="Verdana" w:hAnsi="Verdana"/>
          <w:b/>
        </w:rPr>
        <w:t>Bicester Health Centre Patient Participation Group</w:t>
      </w:r>
    </w:p>
    <w:p w14:paraId="38C37F88" w14:textId="724A5896" w:rsidR="00BF7666" w:rsidRPr="00593B5B" w:rsidRDefault="00E70659" w:rsidP="00F3417A">
      <w:pPr>
        <w:spacing w:line="240" w:lineRule="auto"/>
        <w:jc w:val="center"/>
        <w:rPr>
          <w:rFonts w:ascii="Verdana" w:hAnsi="Verdana"/>
          <w:b/>
        </w:rPr>
      </w:pPr>
      <w:r>
        <w:rPr>
          <w:rFonts w:ascii="Verdana" w:hAnsi="Verdana"/>
          <w:b/>
        </w:rPr>
        <w:t xml:space="preserve">In person and online </w:t>
      </w:r>
      <w:r w:rsidR="00BF7666" w:rsidRPr="00593B5B">
        <w:rPr>
          <w:rFonts w:ascii="Verdana" w:hAnsi="Verdana"/>
          <w:b/>
        </w:rPr>
        <w:t>Meeting Minutes</w:t>
      </w:r>
      <w:r w:rsidR="003A3CBB">
        <w:rPr>
          <w:rFonts w:ascii="Verdana" w:hAnsi="Verdana"/>
          <w:b/>
        </w:rPr>
        <w:t xml:space="preserve"> </w:t>
      </w:r>
      <w:r w:rsidR="003661FA">
        <w:rPr>
          <w:rFonts w:ascii="Verdana" w:hAnsi="Verdana"/>
          <w:b/>
        </w:rPr>
        <w:t>(APPROVED)</w:t>
      </w:r>
    </w:p>
    <w:p w14:paraId="3F00485E" w14:textId="06991785" w:rsidR="00BF7666" w:rsidRPr="00593B5B" w:rsidRDefault="00BF7666" w:rsidP="00F3417A">
      <w:pPr>
        <w:spacing w:line="240" w:lineRule="auto"/>
        <w:jc w:val="center"/>
        <w:rPr>
          <w:rFonts w:ascii="Verdana" w:hAnsi="Verdana"/>
        </w:rPr>
      </w:pPr>
      <w:r w:rsidRPr="00593B5B">
        <w:rPr>
          <w:rFonts w:ascii="Verdana" w:hAnsi="Verdana"/>
        </w:rPr>
        <w:t xml:space="preserve">Wednesday </w:t>
      </w:r>
      <w:r w:rsidR="003A3CBB">
        <w:rPr>
          <w:rFonts w:ascii="Verdana" w:hAnsi="Verdana"/>
        </w:rPr>
        <w:t>4</w:t>
      </w:r>
      <w:r w:rsidR="003A3CBB" w:rsidRPr="003A3CBB">
        <w:rPr>
          <w:rFonts w:ascii="Verdana" w:hAnsi="Verdana"/>
          <w:vertAlign w:val="superscript"/>
        </w:rPr>
        <w:t>th</w:t>
      </w:r>
      <w:r w:rsidR="003A3CBB">
        <w:rPr>
          <w:rFonts w:ascii="Verdana" w:hAnsi="Verdana"/>
        </w:rPr>
        <w:t xml:space="preserve"> June</w:t>
      </w:r>
      <w:r w:rsidRPr="00593B5B">
        <w:rPr>
          <w:rFonts w:ascii="Verdana" w:hAnsi="Verdana"/>
        </w:rPr>
        <w:t xml:space="preserve"> 2025, 3:00–5:00 pm</w:t>
      </w:r>
    </w:p>
    <w:p w14:paraId="08E50E53" w14:textId="2A8CEFC2" w:rsidR="00BF7666" w:rsidRPr="009B0951" w:rsidRDefault="00BF7666" w:rsidP="00F3417A">
      <w:pPr>
        <w:spacing w:after="0" w:line="240" w:lineRule="auto"/>
        <w:rPr>
          <w:rFonts w:ascii="Verdana" w:hAnsi="Verdana"/>
        </w:rPr>
      </w:pPr>
      <w:r w:rsidRPr="009B0951">
        <w:rPr>
          <w:rFonts w:ascii="Verdana" w:hAnsi="Verdana"/>
          <w:b/>
          <w:bCs/>
        </w:rPr>
        <w:t>Attending:</w:t>
      </w:r>
      <w:r w:rsidRPr="009B0951">
        <w:rPr>
          <w:rFonts w:ascii="Verdana" w:hAnsi="Verdana"/>
        </w:rPr>
        <w:t xml:space="preserve"> BHC: Dr J Holt (JH), Peter Wilson (PW)</w:t>
      </w:r>
    </w:p>
    <w:p w14:paraId="7576F162" w14:textId="2E9114A4" w:rsidR="00BF7666" w:rsidRPr="00593B5B" w:rsidRDefault="00BF7666" w:rsidP="00F3417A">
      <w:pPr>
        <w:spacing w:after="0" w:line="240" w:lineRule="auto"/>
        <w:rPr>
          <w:rFonts w:ascii="Verdana" w:hAnsi="Verdana"/>
        </w:rPr>
      </w:pPr>
      <w:r w:rsidRPr="00593B5B">
        <w:rPr>
          <w:rFonts w:ascii="Verdana" w:hAnsi="Verdana"/>
        </w:rPr>
        <w:t xml:space="preserve">PPG: </w:t>
      </w:r>
      <w:r w:rsidR="00FF7481">
        <w:rPr>
          <w:rFonts w:ascii="Verdana" w:hAnsi="Verdana"/>
        </w:rPr>
        <w:t xml:space="preserve">Teresa Allen (TA, Chair), </w:t>
      </w:r>
      <w:r w:rsidRPr="00593B5B">
        <w:rPr>
          <w:rFonts w:ascii="Verdana" w:hAnsi="Verdana"/>
        </w:rPr>
        <w:t>Jane Burrett (JB), Tomy Duby (TD), Julie Evans (JE)</w:t>
      </w:r>
      <w:r w:rsidR="00564C2F">
        <w:rPr>
          <w:rFonts w:ascii="Verdana" w:hAnsi="Verdana"/>
        </w:rPr>
        <w:t xml:space="preserve"> </w:t>
      </w:r>
      <w:r w:rsidRPr="00593B5B">
        <w:rPr>
          <w:rFonts w:ascii="Verdana" w:hAnsi="Verdana"/>
        </w:rPr>
        <w:t xml:space="preserve">Hayley Holmes (HH), </w:t>
      </w:r>
      <w:r w:rsidR="00C50B82">
        <w:rPr>
          <w:rFonts w:ascii="Verdana" w:hAnsi="Verdana"/>
        </w:rPr>
        <w:t xml:space="preserve">Monica Mehers (MM), </w:t>
      </w:r>
      <w:r w:rsidRPr="00593B5B">
        <w:rPr>
          <w:rFonts w:ascii="Verdana" w:hAnsi="Verdana"/>
        </w:rPr>
        <w:t>Patsy Parsons (PP), Janet Wardell (JW)</w:t>
      </w:r>
    </w:p>
    <w:p w14:paraId="6F1728A5" w14:textId="7D4109F5" w:rsidR="00BF7666" w:rsidRPr="009B0951" w:rsidRDefault="00BF7666" w:rsidP="00F3417A">
      <w:pPr>
        <w:spacing w:after="0" w:line="240" w:lineRule="auto"/>
        <w:rPr>
          <w:rFonts w:ascii="Verdana" w:hAnsi="Verdana"/>
        </w:rPr>
      </w:pPr>
      <w:r w:rsidRPr="009B0951">
        <w:rPr>
          <w:rFonts w:ascii="Verdana" w:hAnsi="Verdana"/>
          <w:b/>
          <w:bCs/>
        </w:rPr>
        <w:t>Apologies:</w:t>
      </w:r>
      <w:r w:rsidRPr="009B0951">
        <w:rPr>
          <w:rFonts w:ascii="Verdana" w:hAnsi="Verdana"/>
        </w:rPr>
        <w:t xml:space="preserve"> </w:t>
      </w:r>
      <w:r w:rsidR="00FF7481">
        <w:rPr>
          <w:rFonts w:ascii="Verdana" w:hAnsi="Verdana"/>
        </w:rPr>
        <w:t>Christine Tulloch</w:t>
      </w:r>
    </w:p>
    <w:p w14:paraId="4F90AD64" w14:textId="77777777" w:rsidR="009A2D4B" w:rsidRPr="00593B5B" w:rsidRDefault="009A2D4B" w:rsidP="00F3417A">
      <w:pPr>
        <w:spacing w:after="0" w:line="240" w:lineRule="auto"/>
        <w:rPr>
          <w:rFonts w:ascii="Verdana" w:hAnsi="Verdana"/>
          <w:u w:val="single"/>
        </w:rPr>
      </w:pPr>
    </w:p>
    <w:p w14:paraId="6A4EC12E" w14:textId="7E7F132D" w:rsidR="004179FB" w:rsidRDefault="001A70E8" w:rsidP="00F3417A">
      <w:pPr>
        <w:spacing w:line="240" w:lineRule="auto"/>
        <w:rPr>
          <w:rFonts w:ascii="Verdana" w:hAnsi="Verdana"/>
          <w:b/>
        </w:rPr>
      </w:pPr>
      <w:r>
        <w:rPr>
          <w:rFonts w:ascii="Verdana" w:hAnsi="Verdana"/>
          <w:b/>
        </w:rPr>
        <w:t xml:space="preserve">Minutes of the </w:t>
      </w:r>
      <w:r w:rsidR="00BF7666" w:rsidRPr="009B0951">
        <w:rPr>
          <w:rFonts w:ascii="Verdana" w:hAnsi="Verdana"/>
          <w:b/>
        </w:rPr>
        <w:t xml:space="preserve">Meeting of </w:t>
      </w:r>
      <w:r w:rsidR="00794592">
        <w:rPr>
          <w:rFonts w:ascii="Verdana" w:hAnsi="Verdana"/>
          <w:b/>
        </w:rPr>
        <w:t>9</w:t>
      </w:r>
      <w:r w:rsidR="00794592" w:rsidRPr="00794592">
        <w:rPr>
          <w:rFonts w:ascii="Verdana" w:hAnsi="Verdana"/>
          <w:b/>
          <w:vertAlign w:val="superscript"/>
        </w:rPr>
        <w:t>th</w:t>
      </w:r>
      <w:r w:rsidR="00794592">
        <w:rPr>
          <w:rFonts w:ascii="Verdana" w:hAnsi="Verdana"/>
          <w:b/>
        </w:rPr>
        <w:t xml:space="preserve"> April</w:t>
      </w:r>
      <w:r w:rsidR="004179FB" w:rsidRPr="009B0951">
        <w:rPr>
          <w:rFonts w:ascii="Verdana" w:hAnsi="Verdana"/>
          <w:b/>
        </w:rPr>
        <w:t xml:space="preserve"> 2025</w:t>
      </w:r>
    </w:p>
    <w:p w14:paraId="0787DCB7" w14:textId="172F508D" w:rsidR="0028075F" w:rsidRDefault="0028075F" w:rsidP="00F3417A">
      <w:pPr>
        <w:spacing w:after="0" w:line="240" w:lineRule="auto"/>
        <w:rPr>
          <w:rFonts w:ascii="Verdana" w:hAnsi="Verdana"/>
          <w:bCs/>
        </w:rPr>
      </w:pPr>
      <w:r>
        <w:rPr>
          <w:rFonts w:ascii="Verdana" w:hAnsi="Verdana"/>
          <w:bCs/>
        </w:rPr>
        <w:t>The Minutes were approved</w:t>
      </w:r>
      <w:r w:rsidR="00794592">
        <w:rPr>
          <w:rFonts w:ascii="Verdana" w:hAnsi="Verdana"/>
          <w:bCs/>
        </w:rPr>
        <w:t>.</w:t>
      </w:r>
    </w:p>
    <w:p w14:paraId="6CC8B9DF" w14:textId="77777777" w:rsidR="00F3417A" w:rsidRDefault="00F3417A" w:rsidP="00F3417A">
      <w:pPr>
        <w:spacing w:after="0" w:line="240" w:lineRule="auto"/>
        <w:rPr>
          <w:rFonts w:ascii="Verdana" w:hAnsi="Verdana"/>
          <w:bCs/>
        </w:rPr>
      </w:pPr>
    </w:p>
    <w:p w14:paraId="28DB1984" w14:textId="2E9EC740" w:rsidR="008A1C57" w:rsidRDefault="008A1C57" w:rsidP="00F3417A">
      <w:pPr>
        <w:spacing w:line="240" w:lineRule="auto"/>
        <w:rPr>
          <w:rFonts w:ascii="Verdana" w:hAnsi="Verdana"/>
          <w:b/>
        </w:rPr>
      </w:pPr>
      <w:r w:rsidRPr="00F3417A">
        <w:rPr>
          <w:rFonts w:ascii="Verdana" w:hAnsi="Verdana"/>
          <w:b/>
        </w:rPr>
        <w:t>Matters arising:</w:t>
      </w:r>
    </w:p>
    <w:p w14:paraId="7E92E3F3" w14:textId="31F57D3C" w:rsidR="006D17E1" w:rsidRDefault="006D17E1" w:rsidP="00C03138">
      <w:pPr>
        <w:spacing w:after="0" w:line="240" w:lineRule="auto"/>
        <w:rPr>
          <w:rFonts w:ascii="Verdana" w:hAnsi="Verdana"/>
          <w:bCs/>
        </w:rPr>
      </w:pPr>
      <w:r>
        <w:rPr>
          <w:rFonts w:ascii="Verdana" w:hAnsi="Verdana"/>
          <w:bCs/>
        </w:rPr>
        <w:t xml:space="preserve">JB reported that </w:t>
      </w:r>
      <w:r w:rsidR="00F72440">
        <w:rPr>
          <w:rFonts w:ascii="Verdana" w:hAnsi="Verdana"/>
          <w:bCs/>
        </w:rPr>
        <w:t>the PPG email address (</w:t>
      </w:r>
      <w:hyperlink r:id="rId8" w:history="1">
        <w:r w:rsidR="00F72440" w:rsidRPr="00F72440">
          <w:rPr>
            <w:rStyle w:val="Hyperlink"/>
            <w:rFonts w:ascii="Verdana" w:hAnsi="Verdana"/>
            <w:bCs/>
          </w:rPr>
          <w:t>bhc.ppg.f2f@gmail.com</w:t>
        </w:r>
      </w:hyperlink>
      <w:r w:rsidR="00F72440">
        <w:rPr>
          <w:rFonts w:ascii="Verdana" w:hAnsi="Verdana"/>
          <w:bCs/>
        </w:rPr>
        <w:t>) is now monitored by herself and JW.</w:t>
      </w:r>
    </w:p>
    <w:p w14:paraId="7F921642" w14:textId="77777777" w:rsidR="006D17E1" w:rsidRDefault="006D17E1" w:rsidP="00C03138">
      <w:pPr>
        <w:spacing w:after="0" w:line="240" w:lineRule="auto"/>
        <w:rPr>
          <w:rFonts w:ascii="Verdana" w:hAnsi="Verdana"/>
          <w:bCs/>
        </w:rPr>
      </w:pPr>
    </w:p>
    <w:p w14:paraId="0982B9DD" w14:textId="643FD317" w:rsidR="00C03138" w:rsidRDefault="00716867" w:rsidP="00C03138">
      <w:pPr>
        <w:spacing w:after="0" w:line="240" w:lineRule="auto"/>
        <w:rPr>
          <w:rFonts w:ascii="Verdana" w:hAnsi="Verdana"/>
          <w:bCs/>
        </w:rPr>
      </w:pPr>
      <w:r>
        <w:rPr>
          <w:rFonts w:ascii="Verdana" w:hAnsi="Verdana"/>
          <w:bCs/>
        </w:rPr>
        <w:t xml:space="preserve">Screens: </w:t>
      </w:r>
      <w:r w:rsidR="00C03138">
        <w:rPr>
          <w:rFonts w:ascii="Verdana" w:hAnsi="Verdana"/>
          <w:bCs/>
        </w:rPr>
        <w:t xml:space="preserve">PW </w:t>
      </w:r>
      <w:r w:rsidR="00705323">
        <w:rPr>
          <w:rFonts w:ascii="Verdana" w:hAnsi="Verdana"/>
          <w:bCs/>
        </w:rPr>
        <w:t>noted that</w:t>
      </w:r>
      <w:r w:rsidR="00C03138">
        <w:rPr>
          <w:rFonts w:ascii="Verdana" w:hAnsi="Verdana"/>
          <w:bCs/>
        </w:rPr>
        <w:t xml:space="preserve"> </w:t>
      </w:r>
      <w:r w:rsidR="00C03138" w:rsidRPr="00E727B0">
        <w:rPr>
          <w:rFonts w:ascii="Verdana" w:hAnsi="Verdana"/>
          <w:bCs/>
        </w:rPr>
        <w:t>the large screen in the corridor</w:t>
      </w:r>
      <w:r w:rsidR="00C03138">
        <w:rPr>
          <w:rFonts w:ascii="Verdana" w:hAnsi="Verdana"/>
          <w:bCs/>
        </w:rPr>
        <w:t xml:space="preserve"> </w:t>
      </w:r>
      <w:r w:rsidR="00BE6D55">
        <w:rPr>
          <w:rFonts w:ascii="Verdana" w:hAnsi="Verdana"/>
          <w:bCs/>
        </w:rPr>
        <w:t>can</w:t>
      </w:r>
      <w:r w:rsidR="00C03138">
        <w:rPr>
          <w:rFonts w:ascii="Verdana" w:hAnsi="Verdana"/>
          <w:bCs/>
        </w:rPr>
        <w:t xml:space="preserve"> be swapped with the small screen currently in the waiting area</w:t>
      </w:r>
      <w:r w:rsidR="00BE6D55">
        <w:rPr>
          <w:rFonts w:ascii="Verdana" w:hAnsi="Verdana"/>
          <w:bCs/>
        </w:rPr>
        <w:t>, and will do this asap</w:t>
      </w:r>
      <w:r w:rsidR="00C03138">
        <w:rPr>
          <w:rFonts w:ascii="Verdana" w:hAnsi="Verdana"/>
          <w:bCs/>
        </w:rPr>
        <w:t>.</w:t>
      </w:r>
    </w:p>
    <w:p w14:paraId="77211418" w14:textId="77777777" w:rsidR="00C03138" w:rsidRDefault="00C03138" w:rsidP="00C03138">
      <w:pPr>
        <w:spacing w:after="0" w:line="240" w:lineRule="auto"/>
        <w:rPr>
          <w:rFonts w:ascii="Verdana" w:hAnsi="Verdana"/>
          <w:bCs/>
        </w:rPr>
      </w:pPr>
    </w:p>
    <w:p w14:paraId="4B0CE17E" w14:textId="12C3780F" w:rsidR="00C03138" w:rsidRPr="00464F29" w:rsidRDefault="004B67F8" w:rsidP="00C03138">
      <w:pPr>
        <w:spacing w:after="0" w:line="240" w:lineRule="auto"/>
        <w:rPr>
          <w:rFonts w:ascii="Verdana" w:hAnsi="Verdana"/>
          <w:bCs/>
        </w:rPr>
      </w:pPr>
      <w:bookmarkStart w:id="0" w:name="_Hlk200200011"/>
      <w:r>
        <w:rPr>
          <w:rFonts w:ascii="Verdana" w:hAnsi="Verdana"/>
          <w:bCs/>
        </w:rPr>
        <w:t xml:space="preserve">Leaflets: </w:t>
      </w:r>
      <w:r w:rsidR="00A02563">
        <w:rPr>
          <w:rFonts w:ascii="Verdana" w:hAnsi="Verdana"/>
          <w:bCs/>
        </w:rPr>
        <w:t xml:space="preserve">Noted that the leaflet </w:t>
      </w:r>
      <w:r w:rsidR="00C03138" w:rsidRPr="00464F29">
        <w:rPr>
          <w:rFonts w:ascii="Verdana" w:hAnsi="Verdana"/>
          <w:bCs/>
        </w:rPr>
        <w:t xml:space="preserve">‘Bicester Social Activities for the over 60s’ </w:t>
      </w:r>
      <w:r w:rsidR="00A02563">
        <w:rPr>
          <w:rFonts w:ascii="Verdana" w:hAnsi="Verdana"/>
          <w:bCs/>
        </w:rPr>
        <w:t xml:space="preserve">will be updated by JB </w:t>
      </w:r>
      <w:r w:rsidR="00C03138" w:rsidRPr="00464F29">
        <w:rPr>
          <w:rFonts w:ascii="Verdana" w:hAnsi="Verdana"/>
          <w:bCs/>
        </w:rPr>
        <w:t>for the meeting in September.</w:t>
      </w:r>
    </w:p>
    <w:p w14:paraId="48337384" w14:textId="77777777" w:rsidR="00C03138" w:rsidRDefault="00C03138" w:rsidP="00C03138">
      <w:pPr>
        <w:spacing w:after="0" w:line="240" w:lineRule="auto"/>
        <w:rPr>
          <w:rFonts w:ascii="Verdana" w:hAnsi="Verdana"/>
          <w:bCs/>
        </w:rPr>
      </w:pPr>
    </w:p>
    <w:p w14:paraId="78E3797F" w14:textId="08905D3B" w:rsidR="00C03138" w:rsidRDefault="00440CEA" w:rsidP="00C03138">
      <w:pPr>
        <w:spacing w:after="0" w:line="240" w:lineRule="auto"/>
        <w:rPr>
          <w:rFonts w:ascii="Verdana" w:hAnsi="Verdana"/>
          <w:bCs/>
        </w:rPr>
      </w:pPr>
      <w:r>
        <w:rPr>
          <w:rFonts w:ascii="Verdana" w:hAnsi="Verdana"/>
          <w:bCs/>
        </w:rPr>
        <w:t>B</w:t>
      </w:r>
      <w:r w:rsidR="00C03138">
        <w:rPr>
          <w:rFonts w:ascii="Verdana" w:hAnsi="Verdana"/>
          <w:bCs/>
        </w:rPr>
        <w:t xml:space="preserve">lood test </w:t>
      </w:r>
      <w:r w:rsidR="00C03138" w:rsidRPr="00CC7022">
        <w:rPr>
          <w:rFonts w:ascii="Verdana" w:hAnsi="Verdana"/>
          <w:bCs/>
        </w:rPr>
        <w:t>wording on the website and the NHS App</w:t>
      </w:r>
      <w:r>
        <w:rPr>
          <w:rFonts w:ascii="Verdana" w:hAnsi="Verdana"/>
          <w:bCs/>
        </w:rPr>
        <w:t xml:space="preserve"> has been amended</w:t>
      </w:r>
      <w:r w:rsidR="00C03138">
        <w:rPr>
          <w:rFonts w:ascii="Verdana" w:hAnsi="Verdana"/>
          <w:bCs/>
        </w:rPr>
        <w:t xml:space="preserve">.  </w:t>
      </w:r>
    </w:p>
    <w:p w14:paraId="49B90894" w14:textId="6A5DEA41" w:rsidR="00C03138" w:rsidRPr="00CC7022" w:rsidRDefault="00C03138" w:rsidP="00C03138">
      <w:pPr>
        <w:spacing w:after="0" w:line="240" w:lineRule="auto"/>
        <w:rPr>
          <w:rFonts w:ascii="Verdana" w:hAnsi="Verdana"/>
          <w:bCs/>
        </w:rPr>
      </w:pPr>
      <w:r w:rsidRPr="00CC7022">
        <w:rPr>
          <w:rFonts w:ascii="Verdana" w:hAnsi="Verdana"/>
          <w:bCs/>
        </w:rPr>
        <w:t>HH to</w:t>
      </w:r>
      <w:r w:rsidR="00596868">
        <w:rPr>
          <w:rFonts w:ascii="Verdana" w:hAnsi="Verdana"/>
          <w:bCs/>
        </w:rPr>
        <w:t xml:space="preserve"> confirm with </w:t>
      </w:r>
      <w:r w:rsidR="00CD5429">
        <w:rPr>
          <w:rFonts w:ascii="Verdana" w:hAnsi="Verdana"/>
          <w:bCs/>
        </w:rPr>
        <w:t>the practice relevant wording to be published on</w:t>
      </w:r>
      <w:r w:rsidRPr="00CC7022">
        <w:rPr>
          <w:rFonts w:ascii="Verdana" w:hAnsi="Verdana"/>
          <w:bCs/>
        </w:rPr>
        <w:t xml:space="preserve"> the PPG Facebook page.</w:t>
      </w:r>
      <w:r w:rsidR="00EA766E">
        <w:rPr>
          <w:rFonts w:ascii="Verdana" w:hAnsi="Verdana"/>
          <w:bCs/>
        </w:rPr>
        <w:t xml:space="preserve">  It was noted the procedure for booking blood tests via the NHS App will be included in the Digital </w:t>
      </w:r>
      <w:r w:rsidR="00B66EB3">
        <w:rPr>
          <w:rFonts w:ascii="Verdana" w:hAnsi="Verdana"/>
          <w:bCs/>
        </w:rPr>
        <w:t xml:space="preserve">Café. Following a query, JH confirmed that </w:t>
      </w:r>
      <w:r w:rsidR="0095445D">
        <w:rPr>
          <w:rFonts w:ascii="Verdana" w:hAnsi="Verdana"/>
          <w:bCs/>
        </w:rPr>
        <w:t>blood test requests via other NHS providers can be undertaken by the practice</w:t>
      </w:r>
      <w:r w:rsidR="00AB70CA">
        <w:rPr>
          <w:rFonts w:ascii="Verdana" w:hAnsi="Verdana"/>
          <w:bCs/>
        </w:rPr>
        <w:t>, but not</w:t>
      </w:r>
      <w:r w:rsidR="006F03E2">
        <w:rPr>
          <w:rFonts w:ascii="Verdana" w:hAnsi="Verdana"/>
          <w:bCs/>
        </w:rPr>
        <w:t xml:space="preserve"> those</w:t>
      </w:r>
      <w:r w:rsidR="00AB70CA">
        <w:rPr>
          <w:rFonts w:ascii="Verdana" w:hAnsi="Verdana"/>
          <w:bCs/>
        </w:rPr>
        <w:t xml:space="preserve"> </w:t>
      </w:r>
      <w:r w:rsidR="006F03E2">
        <w:rPr>
          <w:rFonts w:ascii="Verdana" w:hAnsi="Verdana"/>
          <w:bCs/>
        </w:rPr>
        <w:t xml:space="preserve">from </w:t>
      </w:r>
      <w:r w:rsidR="00AB70CA">
        <w:rPr>
          <w:rFonts w:ascii="Verdana" w:hAnsi="Verdana"/>
          <w:bCs/>
        </w:rPr>
        <w:t>private providers.</w:t>
      </w:r>
    </w:p>
    <w:p w14:paraId="5A8AF0F4" w14:textId="77777777" w:rsidR="00C03138" w:rsidRDefault="00C03138" w:rsidP="00C03138">
      <w:pPr>
        <w:spacing w:after="0" w:line="240" w:lineRule="auto"/>
        <w:rPr>
          <w:rFonts w:ascii="Verdana" w:hAnsi="Verdana"/>
          <w:bCs/>
        </w:rPr>
      </w:pPr>
    </w:p>
    <w:p w14:paraId="1F4A9CA8" w14:textId="11A827F5" w:rsidR="00C03138" w:rsidRDefault="00C03138" w:rsidP="00C03138">
      <w:pPr>
        <w:spacing w:after="0" w:line="240" w:lineRule="auto"/>
        <w:rPr>
          <w:rFonts w:ascii="Verdana" w:hAnsi="Verdana"/>
          <w:bCs/>
        </w:rPr>
      </w:pPr>
      <w:r>
        <w:rPr>
          <w:rFonts w:ascii="Verdana" w:hAnsi="Verdana"/>
          <w:bCs/>
        </w:rPr>
        <w:t xml:space="preserve">PW </w:t>
      </w:r>
      <w:r w:rsidR="006F03E2">
        <w:rPr>
          <w:rFonts w:ascii="Verdana" w:hAnsi="Verdana"/>
          <w:bCs/>
        </w:rPr>
        <w:t xml:space="preserve">noted he is still </w:t>
      </w:r>
      <w:r>
        <w:rPr>
          <w:rFonts w:ascii="Verdana" w:hAnsi="Verdana"/>
          <w:bCs/>
        </w:rPr>
        <w:t xml:space="preserve">to check whether E-Consult feedback requests </w:t>
      </w:r>
      <w:r w:rsidR="006021EA">
        <w:rPr>
          <w:rFonts w:ascii="Verdana" w:hAnsi="Verdana"/>
          <w:bCs/>
        </w:rPr>
        <w:t xml:space="preserve">are automated and </w:t>
      </w:r>
      <w:r>
        <w:rPr>
          <w:rFonts w:ascii="Verdana" w:hAnsi="Verdana"/>
          <w:bCs/>
        </w:rPr>
        <w:t>can be sent to patients after each clinician contact.</w:t>
      </w:r>
    </w:p>
    <w:bookmarkEnd w:id="0"/>
    <w:p w14:paraId="3FFA9DF6" w14:textId="77777777" w:rsidR="00F45530" w:rsidRPr="00F45530" w:rsidRDefault="00F45530" w:rsidP="00F3417A">
      <w:pPr>
        <w:spacing w:line="240" w:lineRule="auto"/>
        <w:rPr>
          <w:rFonts w:ascii="Verdana" w:hAnsi="Verdana"/>
          <w:bCs/>
        </w:rPr>
      </w:pPr>
    </w:p>
    <w:p w14:paraId="508C556D" w14:textId="4E3AB582" w:rsidR="00297DE5" w:rsidRPr="005934AB" w:rsidRDefault="00DB573C" w:rsidP="005934AB">
      <w:pPr>
        <w:pStyle w:val="ListParagraph"/>
        <w:numPr>
          <w:ilvl w:val="0"/>
          <w:numId w:val="16"/>
        </w:numPr>
        <w:spacing w:line="240" w:lineRule="auto"/>
        <w:rPr>
          <w:rFonts w:ascii="Verdana" w:hAnsi="Verdana"/>
          <w:b/>
        </w:rPr>
      </w:pPr>
      <w:r w:rsidRPr="005934AB">
        <w:rPr>
          <w:rFonts w:ascii="Verdana" w:hAnsi="Verdana"/>
          <w:b/>
        </w:rPr>
        <w:t>BHC/PRIMARY CARE NETWORK (PCN) UPDATE</w:t>
      </w:r>
    </w:p>
    <w:p w14:paraId="78EEEB2D" w14:textId="3CEABC06" w:rsidR="001900CE" w:rsidRDefault="00BA70CE" w:rsidP="00F3417A">
      <w:pPr>
        <w:spacing w:line="240" w:lineRule="auto"/>
        <w:rPr>
          <w:rFonts w:ascii="Verdana" w:hAnsi="Verdana"/>
          <w:b/>
        </w:rPr>
      </w:pPr>
      <w:r>
        <w:rPr>
          <w:rFonts w:ascii="Verdana" w:hAnsi="Verdana"/>
          <w:b/>
        </w:rPr>
        <w:t xml:space="preserve">GP contracts and funding </w:t>
      </w:r>
      <w:r w:rsidR="009B76DE">
        <w:rPr>
          <w:rFonts w:ascii="Verdana" w:hAnsi="Verdana"/>
          <w:b/>
        </w:rPr>
        <w:t>from 2026</w:t>
      </w:r>
    </w:p>
    <w:p w14:paraId="0C4F73B2" w14:textId="08ACDD0C" w:rsidR="001900CE" w:rsidRDefault="009B76DE" w:rsidP="00F3417A">
      <w:pPr>
        <w:spacing w:line="240" w:lineRule="auto"/>
        <w:rPr>
          <w:rFonts w:ascii="Verdana" w:hAnsi="Verdana"/>
          <w:bCs/>
        </w:rPr>
      </w:pPr>
      <w:r>
        <w:rPr>
          <w:rFonts w:ascii="Verdana" w:hAnsi="Verdana"/>
          <w:bCs/>
        </w:rPr>
        <w:t>Following the Government’s announcement regarding NHS England and ICBs</w:t>
      </w:r>
      <w:r w:rsidR="00371490" w:rsidRPr="00371490">
        <w:rPr>
          <w:rFonts w:ascii="Verdana" w:hAnsi="Verdana"/>
          <w:bCs/>
        </w:rPr>
        <w:t xml:space="preserve"> </w:t>
      </w:r>
      <w:r w:rsidR="00371490">
        <w:rPr>
          <w:rFonts w:ascii="Verdana" w:hAnsi="Verdana"/>
          <w:bCs/>
        </w:rPr>
        <w:t>(Integrated Care Boards</w:t>
      </w:r>
      <w:r w:rsidR="00796517">
        <w:rPr>
          <w:rFonts w:ascii="Verdana" w:hAnsi="Verdana"/>
          <w:bCs/>
        </w:rPr>
        <w:t>)</w:t>
      </w:r>
      <w:r w:rsidR="00F641B0">
        <w:rPr>
          <w:rFonts w:ascii="Verdana" w:hAnsi="Verdana"/>
          <w:bCs/>
        </w:rPr>
        <w:t xml:space="preserve">, it was queried how this may impact on GP contracts and funding.  </w:t>
      </w:r>
      <w:r w:rsidR="00B66B8C">
        <w:rPr>
          <w:rFonts w:ascii="Verdana" w:hAnsi="Verdana"/>
          <w:bCs/>
        </w:rPr>
        <w:t xml:space="preserve">JH reported that the </w:t>
      </w:r>
      <w:r w:rsidR="000E2147">
        <w:rPr>
          <w:rFonts w:ascii="Verdana" w:hAnsi="Verdana"/>
          <w:bCs/>
        </w:rPr>
        <w:t>BOB (</w:t>
      </w:r>
      <w:r w:rsidR="005A46FC">
        <w:rPr>
          <w:rFonts w:ascii="Verdana" w:hAnsi="Verdana"/>
          <w:bCs/>
        </w:rPr>
        <w:t>Buck</w:t>
      </w:r>
      <w:r w:rsidR="003B6CEB">
        <w:rPr>
          <w:rFonts w:ascii="Verdana" w:hAnsi="Verdana"/>
          <w:bCs/>
        </w:rPr>
        <w:t>s Oxon and West Berks</w:t>
      </w:r>
      <w:r w:rsidR="000E2147">
        <w:rPr>
          <w:rFonts w:ascii="Verdana" w:hAnsi="Verdana"/>
          <w:bCs/>
        </w:rPr>
        <w:t xml:space="preserve">) </w:t>
      </w:r>
      <w:r w:rsidR="00B66B8C">
        <w:rPr>
          <w:rFonts w:ascii="Verdana" w:hAnsi="Verdana"/>
          <w:bCs/>
        </w:rPr>
        <w:t xml:space="preserve">ICB </w:t>
      </w:r>
      <w:r w:rsidR="00931884">
        <w:rPr>
          <w:rFonts w:ascii="Verdana" w:hAnsi="Verdana"/>
          <w:bCs/>
        </w:rPr>
        <w:t xml:space="preserve">are holding an event </w:t>
      </w:r>
      <w:r w:rsidR="00452104">
        <w:rPr>
          <w:rFonts w:ascii="Verdana" w:hAnsi="Verdana"/>
          <w:bCs/>
        </w:rPr>
        <w:t xml:space="preserve">for GP practices </w:t>
      </w:r>
      <w:r w:rsidR="00931884">
        <w:rPr>
          <w:rFonts w:ascii="Verdana" w:hAnsi="Verdana"/>
          <w:bCs/>
        </w:rPr>
        <w:t xml:space="preserve">in Oxfordshire in </w:t>
      </w:r>
      <w:r w:rsidR="00325352">
        <w:rPr>
          <w:rFonts w:ascii="Verdana" w:hAnsi="Verdana"/>
          <w:bCs/>
        </w:rPr>
        <w:t>c.</w:t>
      </w:r>
      <w:r w:rsidR="00931884">
        <w:rPr>
          <w:rFonts w:ascii="Verdana" w:hAnsi="Verdana"/>
          <w:bCs/>
        </w:rPr>
        <w:t xml:space="preserve">2 </w:t>
      </w:r>
      <w:r w:rsidR="00452104">
        <w:rPr>
          <w:rFonts w:ascii="Verdana" w:hAnsi="Verdana"/>
          <w:bCs/>
        </w:rPr>
        <w:t xml:space="preserve">weeks’ time to explain the </w:t>
      </w:r>
      <w:r w:rsidR="00000743">
        <w:rPr>
          <w:rFonts w:ascii="Verdana" w:hAnsi="Verdana"/>
          <w:bCs/>
        </w:rPr>
        <w:t>proposed changes</w:t>
      </w:r>
      <w:r w:rsidR="00F4407E">
        <w:rPr>
          <w:rFonts w:ascii="Verdana" w:hAnsi="Verdana"/>
          <w:bCs/>
        </w:rPr>
        <w:t xml:space="preserve"> which are aimed </w:t>
      </w:r>
      <w:r w:rsidR="00396D8A">
        <w:rPr>
          <w:rFonts w:ascii="Verdana" w:hAnsi="Verdana"/>
          <w:bCs/>
        </w:rPr>
        <w:t>at reducing costs.</w:t>
      </w:r>
      <w:r w:rsidR="003D734F">
        <w:rPr>
          <w:rFonts w:ascii="Verdana" w:hAnsi="Verdana"/>
          <w:bCs/>
        </w:rPr>
        <w:t xml:space="preserve">  </w:t>
      </w:r>
      <w:r w:rsidR="00065463">
        <w:rPr>
          <w:rFonts w:ascii="Verdana" w:hAnsi="Verdana"/>
          <w:bCs/>
        </w:rPr>
        <w:t>To achieve economies of scale i</w:t>
      </w:r>
      <w:r w:rsidR="003D734F">
        <w:rPr>
          <w:rFonts w:ascii="Verdana" w:hAnsi="Verdana"/>
          <w:bCs/>
        </w:rPr>
        <w:t xml:space="preserve">t is </w:t>
      </w:r>
      <w:r w:rsidR="00396D8A">
        <w:rPr>
          <w:rFonts w:ascii="Verdana" w:hAnsi="Verdana"/>
          <w:bCs/>
        </w:rPr>
        <w:t>likely</w:t>
      </w:r>
      <w:r w:rsidR="003D734F">
        <w:rPr>
          <w:rFonts w:ascii="Verdana" w:hAnsi="Verdana"/>
          <w:bCs/>
        </w:rPr>
        <w:t xml:space="preserve"> that BOB will merge with </w:t>
      </w:r>
      <w:r w:rsidR="005451C2">
        <w:rPr>
          <w:rFonts w:ascii="Verdana" w:hAnsi="Verdana"/>
          <w:bCs/>
        </w:rPr>
        <w:t>Frimley ICB</w:t>
      </w:r>
      <w:r w:rsidR="00AB73B0">
        <w:rPr>
          <w:rFonts w:ascii="Verdana" w:hAnsi="Verdana"/>
          <w:bCs/>
        </w:rPr>
        <w:t xml:space="preserve">.  It is felt that </w:t>
      </w:r>
      <w:r w:rsidR="00A24987">
        <w:rPr>
          <w:rFonts w:ascii="Verdana" w:hAnsi="Verdana"/>
          <w:bCs/>
        </w:rPr>
        <w:t xml:space="preserve">a larger organisation will mean that </w:t>
      </w:r>
      <w:r w:rsidR="00451426">
        <w:rPr>
          <w:rFonts w:ascii="Verdana" w:hAnsi="Verdana"/>
          <w:bCs/>
        </w:rPr>
        <w:t xml:space="preserve">there will be a loss of understanding by the ICB of </w:t>
      </w:r>
      <w:r w:rsidR="00F603FA">
        <w:rPr>
          <w:rFonts w:ascii="Verdana" w:hAnsi="Verdana"/>
          <w:bCs/>
        </w:rPr>
        <w:t xml:space="preserve">the </w:t>
      </w:r>
      <w:r w:rsidR="00451426">
        <w:rPr>
          <w:rFonts w:ascii="Verdana" w:hAnsi="Verdana"/>
          <w:bCs/>
        </w:rPr>
        <w:t xml:space="preserve">individual </w:t>
      </w:r>
      <w:r w:rsidR="00F603FA">
        <w:rPr>
          <w:rFonts w:ascii="Verdana" w:hAnsi="Verdana"/>
          <w:bCs/>
        </w:rPr>
        <w:t xml:space="preserve">needs of </w:t>
      </w:r>
      <w:r w:rsidR="00451426">
        <w:rPr>
          <w:rFonts w:ascii="Verdana" w:hAnsi="Verdana"/>
          <w:bCs/>
        </w:rPr>
        <w:t>GP practices</w:t>
      </w:r>
      <w:r w:rsidR="00F72C39">
        <w:rPr>
          <w:rFonts w:ascii="Verdana" w:hAnsi="Verdana"/>
          <w:bCs/>
        </w:rPr>
        <w:t>.</w:t>
      </w:r>
      <w:r w:rsidR="00F81FC8">
        <w:rPr>
          <w:rFonts w:ascii="Verdana" w:hAnsi="Verdana"/>
          <w:bCs/>
        </w:rPr>
        <w:t xml:space="preserve">  </w:t>
      </w:r>
      <w:r w:rsidR="009A4898">
        <w:rPr>
          <w:rFonts w:ascii="Verdana" w:hAnsi="Verdana"/>
          <w:bCs/>
        </w:rPr>
        <w:t>JH reported further that the new 10-year Primary Care Plan</w:t>
      </w:r>
      <w:r w:rsidR="003232E9">
        <w:rPr>
          <w:rFonts w:ascii="Verdana" w:hAnsi="Verdana"/>
          <w:bCs/>
        </w:rPr>
        <w:t xml:space="preserve"> is due to start in April 2026 when it is expected that </w:t>
      </w:r>
      <w:r w:rsidR="00951423">
        <w:rPr>
          <w:rFonts w:ascii="Verdana" w:hAnsi="Verdana"/>
          <w:bCs/>
        </w:rPr>
        <w:t>there will be a new GP contract.  The contract for 2025</w:t>
      </w:r>
      <w:r w:rsidR="000F679D">
        <w:rPr>
          <w:rFonts w:ascii="Verdana" w:hAnsi="Verdana"/>
          <w:bCs/>
        </w:rPr>
        <w:t xml:space="preserve"> is very similar to the previous year</w:t>
      </w:r>
      <w:r w:rsidR="003A0D31">
        <w:rPr>
          <w:rFonts w:ascii="Verdana" w:hAnsi="Verdana"/>
          <w:bCs/>
        </w:rPr>
        <w:t>.</w:t>
      </w:r>
      <w:r w:rsidR="0047207D">
        <w:rPr>
          <w:rFonts w:ascii="Verdana" w:hAnsi="Verdana"/>
          <w:bCs/>
        </w:rPr>
        <w:t xml:space="preserve">  </w:t>
      </w:r>
      <w:r w:rsidR="00327C40">
        <w:rPr>
          <w:rFonts w:ascii="Verdana" w:hAnsi="Verdana"/>
          <w:bCs/>
        </w:rPr>
        <w:t xml:space="preserve">We will know more about new contracts, etc. in the following weeks.  </w:t>
      </w:r>
    </w:p>
    <w:p w14:paraId="7965A159" w14:textId="12884414" w:rsidR="00812A48" w:rsidRDefault="00B22D9F" w:rsidP="00F3417A">
      <w:pPr>
        <w:spacing w:line="240" w:lineRule="auto"/>
        <w:rPr>
          <w:rFonts w:ascii="Verdana" w:hAnsi="Verdana"/>
          <w:bCs/>
        </w:rPr>
      </w:pPr>
      <w:r>
        <w:rPr>
          <w:rFonts w:ascii="Verdana" w:hAnsi="Verdana"/>
          <w:bCs/>
        </w:rPr>
        <w:lastRenderedPageBreak/>
        <w:t xml:space="preserve">PW noted that </w:t>
      </w:r>
      <w:r w:rsidR="003C3385">
        <w:rPr>
          <w:rFonts w:ascii="Verdana" w:hAnsi="Verdana"/>
          <w:bCs/>
        </w:rPr>
        <w:t xml:space="preserve">BHC currently has a net gain of 75.6 new patients per month, which is </w:t>
      </w:r>
      <w:r w:rsidR="009372B7">
        <w:rPr>
          <w:rFonts w:ascii="Verdana" w:hAnsi="Verdana"/>
          <w:bCs/>
        </w:rPr>
        <w:t>lower than it has been.  In comparison to other practices in Bicester</w:t>
      </w:r>
      <w:r w:rsidR="0051659A">
        <w:rPr>
          <w:rFonts w:ascii="Verdana" w:hAnsi="Verdana"/>
          <w:bCs/>
        </w:rPr>
        <w:t>, BHC has had generally little negative feedbac</w:t>
      </w:r>
      <w:r w:rsidR="001437E9">
        <w:rPr>
          <w:rFonts w:ascii="Verdana" w:hAnsi="Verdana"/>
          <w:bCs/>
        </w:rPr>
        <w:t xml:space="preserve">k largely due to being pro-active where there are </w:t>
      </w:r>
      <w:r w:rsidR="00E42D8D">
        <w:rPr>
          <w:rFonts w:ascii="Verdana" w:hAnsi="Verdana"/>
          <w:bCs/>
        </w:rPr>
        <w:t xml:space="preserve">issues.  </w:t>
      </w:r>
    </w:p>
    <w:p w14:paraId="620A5FD6" w14:textId="7C365935" w:rsidR="0049553B" w:rsidRDefault="0049553B" w:rsidP="00F3417A">
      <w:pPr>
        <w:spacing w:line="240" w:lineRule="auto"/>
        <w:rPr>
          <w:rFonts w:ascii="Verdana" w:hAnsi="Verdana"/>
          <w:bCs/>
        </w:rPr>
      </w:pPr>
      <w:r>
        <w:rPr>
          <w:rFonts w:ascii="Verdana" w:hAnsi="Verdana"/>
          <w:bCs/>
        </w:rPr>
        <w:t xml:space="preserve">TA noted that </w:t>
      </w:r>
      <w:r w:rsidR="009F13DB">
        <w:rPr>
          <w:rFonts w:ascii="Verdana" w:hAnsi="Verdana"/>
          <w:bCs/>
        </w:rPr>
        <w:t>while the Government’s announcement suggests savings, there are likely to be redundancies and relocations</w:t>
      </w:r>
      <w:r w:rsidR="003777F6">
        <w:rPr>
          <w:rFonts w:ascii="Verdana" w:hAnsi="Verdana"/>
          <w:bCs/>
        </w:rPr>
        <w:t xml:space="preserve"> which may negate some the savings, and commissioners will still be required to oversee contracts</w:t>
      </w:r>
      <w:r w:rsidR="00251CAD">
        <w:rPr>
          <w:rFonts w:ascii="Verdana" w:hAnsi="Verdana"/>
          <w:bCs/>
        </w:rPr>
        <w:t>.</w:t>
      </w:r>
      <w:r w:rsidR="003365C8">
        <w:rPr>
          <w:rFonts w:ascii="Verdana" w:hAnsi="Verdana"/>
          <w:bCs/>
        </w:rPr>
        <w:t xml:space="preserve">  </w:t>
      </w:r>
      <w:r w:rsidR="00135524">
        <w:rPr>
          <w:rFonts w:ascii="Verdana" w:hAnsi="Verdana"/>
          <w:bCs/>
        </w:rPr>
        <w:t>There may be some benefits</w:t>
      </w:r>
      <w:r w:rsidR="00DC253D">
        <w:rPr>
          <w:rFonts w:ascii="Verdana" w:hAnsi="Verdana"/>
          <w:bCs/>
        </w:rPr>
        <w:t xml:space="preserve"> in relation to activity monitoring, although with redundancies, there may not be </w:t>
      </w:r>
      <w:r w:rsidR="001B6031">
        <w:rPr>
          <w:rFonts w:ascii="Verdana" w:hAnsi="Verdana"/>
          <w:bCs/>
        </w:rPr>
        <w:t xml:space="preserve">people with the ability or local knowledge to do this effectively.  </w:t>
      </w:r>
      <w:r w:rsidR="003365C8">
        <w:rPr>
          <w:rFonts w:ascii="Verdana" w:hAnsi="Verdana"/>
          <w:bCs/>
        </w:rPr>
        <w:t>However, much is unknown at present</w:t>
      </w:r>
      <w:r w:rsidR="001B6031">
        <w:rPr>
          <w:rFonts w:ascii="Verdana" w:hAnsi="Verdana"/>
          <w:bCs/>
        </w:rPr>
        <w:t xml:space="preserve">, and it is hoped that we will know more </w:t>
      </w:r>
      <w:r w:rsidR="00C9478C">
        <w:rPr>
          <w:rFonts w:ascii="Verdana" w:hAnsi="Verdana"/>
          <w:bCs/>
        </w:rPr>
        <w:t>by the next meeting.</w:t>
      </w:r>
    </w:p>
    <w:p w14:paraId="710DD3DB" w14:textId="540E4B00" w:rsidR="00C9478C" w:rsidRPr="00564A7B" w:rsidRDefault="00564A7B" w:rsidP="00F3417A">
      <w:pPr>
        <w:spacing w:line="240" w:lineRule="auto"/>
        <w:rPr>
          <w:rFonts w:ascii="Verdana" w:hAnsi="Verdana"/>
          <w:b/>
        </w:rPr>
      </w:pPr>
      <w:r w:rsidRPr="00564A7B">
        <w:rPr>
          <w:rFonts w:ascii="Verdana" w:hAnsi="Verdana"/>
          <w:b/>
        </w:rPr>
        <w:t>Update on I</w:t>
      </w:r>
      <w:r w:rsidR="00C9478C" w:rsidRPr="00564A7B">
        <w:rPr>
          <w:rFonts w:ascii="Verdana" w:hAnsi="Verdana"/>
          <w:b/>
        </w:rPr>
        <w:t>T and staff</w:t>
      </w:r>
      <w:r w:rsidR="006E4B75">
        <w:rPr>
          <w:rFonts w:ascii="Verdana" w:hAnsi="Verdana"/>
          <w:b/>
        </w:rPr>
        <w:t>ing</w:t>
      </w:r>
      <w:r w:rsidR="00C9478C" w:rsidRPr="00564A7B">
        <w:rPr>
          <w:rFonts w:ascii="Verdana" w:hAnsi="Verdana"/>
          <w:b/>
        </w:rPr>
        <w:t xml:space="preserve"> issues</w:t>
      </w:r>
    </w:p>
    <w:p w14:paraId="18B9B90C" w14:textId="201859DD" w:rsidR="00B375FF" w:rsidRDefault="00AA4257" w:rsidP="00F3417A">
      <w:pPr>
        <w:spacing w:line="240" w:lineRule="auto"/>
        <w:rPr>
          <w:rFonts w:ascii="Verdana" w:hAnsi="Verdana"/>
          <w:bCs/>
        </w:rPr>
      </w:pPr>
      <w:r>
        <w:rPr>
          <w:rFonts w:ascii="Verdana" w:hAnsi="Verdana"/>
          <w:bCs/>
        </w:rPr>
        <w:t>IT i</w:t>
      </w:r>
      <w:r w:rsidR="006E4B75">
        <w:rPr>
          <w:rFonts w:ascii="Verdana" w:hAnsi="Verdana"/>
          <w:bCs/>
        </w:rPr>
        <w:t xml:space="preserve">ssues:  </w:t>
      </w:r>
      <w:r w:rsidR="00AE2782" w:rsidRPr="00AE2782">
        <w:rPr>
          <w:rFonts w:ascii="Verdana" w:hAnsi="Verdana"/>
          <w:bCs/>
        </w:rPr>
        <w:t xml:space="preserve">JH </w:t>
      </w:r>
      <w:r w:rsidR="00AE2782">
        <w:rPr>
          <w:rFonts w:ascii="Verdana" w:hAnsi="Verdana"/>
          <w:bCs/>
        </w:rPr>
        <w:t xml:space="preserve">reported that </w:t>
      </w:r>
      <w:r w:rsidR="00780F25">
        <w:rPr>
          <w:rFonts w:ascii="Verdana" w:hAnsi="Verdana"/>
          <w:bCs/>
        </w:rPr>
        <w:t xml:space="preserve">the practice will be trialling an AI dictation software </w:t>
      </w:r>
      <w:r w:rsidR="00D56230">
        <w:rPr>
          <w:rFonts w:ascii="Verdana" w:hAnsi="Verdana"/>
          <w:bCs/>
        </w:rPr>
        <w:t xml:space="preserve">package called </w:t>
      </w:r>
      <w:r w:rsidR="00867E3E">
        <w:rPr>
          <w:rFonts w:ascii="Verdana" w:hAnsi="Verdana"/>
          <w:bCs/>
        </w:rPr>
        <w:t xml:space="preserve">‘Heidi’ with effect </w:t>
      </w:r>
      <w:r w:rsidR="00542BF4">
        <w:rPr>
          <w:rFonts w:ascii="Verdana" w:hAnsi="Verdana"/>
          <w:bCs/>
        </w:rPr>
        <w:t>from next week</w:t>
      </w:r>
      <w:r w:rsidR="00BF4034">
        <w:rPr>
          <w:rFonts w:ascii="Verdana" w:hAnsi="Verdana"/>
          <w:bCs/>
        </w:rPr>
        <w:t xml:space="preserve"> which records what is said during a consultation</w:t>
      </w:r>
      <w:r w:rsidR="0005575F">
        <w:rPr>
          <w:rFonts w:ascii="Verdana" w:hAnsi="Verdana"/>
          <w:bCs/>
        </w:rPr>
        <w:t xml:space="preserve"> allowing the GP</w:t>
      </w:r>
      <w:r w:rsidR="003F4DE6">
        <w:rPr>
          <w:rFonts w:ascii="Verdana" w:hAnsi="Verdana"/>
          <w:bCs/>
        </w:rPr>
        <w:t>/clinician</w:t>
      </w:r>
      <w:r w:rsidR="0005575F">
        <w:rPr>
          <w:rFonts w:ascii="Verdana" w:hAnsi="Verdana"/>
          <w:bCs/>
        </w:rPr>
        <w:t xml:space="preserve"> to focus more on the patient</w:t>
      </w:r>
      <w:r w:rsidR="00651495">
        <w:rPr>
          <w:rFonts w:ascii="Verdana" w:hAnsi="Verdana"/>
          <w:bCs/>
        </w:rPr>
        <w:t xml:space="preserve"> rather than making notes</w:t>
      </w:r>
      <w:r w:rsidR="00952C73">
        <w:rPr>
          <w:rFonts w:ascii="Verdana" w:hAnsi="Verdana"/>
          <w:bCs/>
        </w:rPr>
        <w:t xml:space="preserve">.  </w:t>
      </w:r>
      <w:r w:rsidR="00246D17">
        <w:rPr>
          <w:rFonts w:ascii="Verdana" w:hAnsi="Verdana"/>
          <w:bCs/>
        </w:rPr>
        <w:t xml:space="preserve">There was some discussion about how </w:t>
      </w:r>
      <w:r w:rsidR="008E054F">
        <w:rPr>
          <w:rFonts w:ascii="Verdana" w:hAnsi="Verdana"/>
          <w:bCs/>
        </w:rPr>
        <w:t xml:space="preserve">this will be communicated to patients as they will be able to opt out of this if they wish.  </w:t>
      </w:r>
      <w:r w:rsidR="00D25D6A">
        <w:rPr>
          <w:rFonts w:ascii="Verdana" w:hAnsi="Verdana"/>
          <w:bCs/>
        </w:rPr>
        <w:t xml:space="preserve">It was suggested this could be </w:t>
      </w:r>
      <w:r w:rsidR="00F06069">
        <w:rPr>
          <w:rFonts w:ascii="Verdana" w:hAnsi="Verdana"/>
          <w:bCs/>
        </w:rPr>
        <w:t xml:space="preserve">provided on an information sheet when patients attend appointments at the surgery.  With telephone consultations, they would need to be </w:t>
      </w:r>
      <w:r w:rsidR="00E72A19">
        <w:rPr>
          <w:rFonts w:ascii="Verdana" w:hAnsi="Verdana"/>
          <w:bCs/>
        </w:rPr>
        <w:t>informed at the beginning of the call.  It would not apply to E-Consult</w:t>
      </w:r>
      <w:r w:rsidR="003F4DE6">
        <w:rPr>
          <w:rFonts w:ascii="Verdana" w:hAnsi="Verdana"/>
          <w:bCs/>
        </w:rPr>
        <w:t>.</w:t>
      </w:r>
      <w:r w:rsidR="00DF753F">
        <w:rPr>
          <w:rFonts w:ascii="Verdana" w:hAnsi="Verdana"/>
          <w:bCs/>
        </w:rPr>
        <w:t xml:space="preserve">  The provider will be asked </w:t>
      </w:r>
      <w:r w:rsidR="00D23DF8">
        <w:rPr>
          <w:rFonts w:ascii="Verdana" w:hAnsi="Verdana"/>
          <w:bCs/>
        </w:rPr>
        <w:t xml:space="preserve">how best to notify patients in advance </w:t>
      </w:r>
      <w:r w:rsidR="00CD6DBE">
        <w:rPr>
          <w:rFonts w:ascii="Verdana" w:hAnsi="Verdana"/>
          <w:bCs/>
        </w:rPr>
        <w:t>of their consultation.</w:t>
      </w:r>
    </w:p>
    <w:p w14:paraId="3E09A485" w14:textId="57ACC292" w:rsidR="00D909E5" w:rsidRDefault="00D909E5" w:rsidP="00F3417A">
      <w:pPr>
        <w:spacing w:line="240" w:lineRule="auto"/>
        <w:rPr>
          <w:rFonts w:ascii="Verdana" w:hAnsi="Verdana"/>
          <w:bCs/>
        </w:rPr>
      </w:pPr>
      <w:r>
        <w:rPr>
          <w:rFonts w:ascii="Verdana" w:hAnsi="Verdana"/>
          <w:bCs/>
        </w:rPr>
        <w:t xml:space="preserve">It was noted </w:t>
      </w:r>
      <w:r w:rsidR="00C15717">
        <w:rPr>
          <w:rFonts w:ascii="Verdana" w:hAnsi="Verdana"/>
          <w:bCs/>
        </w:rPr>
        <w:t xml:space="preserve">that </w:t>
      </w:r>
      <w:r w:rsidR="00FA09B7">
        <w:rPr>
          <w:rFonts w:ascii="Verdana" w:hAnsi="Verdana"/>
          <w:bCs/>
        </w:rPr>
        <w:t>it runs on an App and the recording</w:t>
      </w:r>
      <w:r w:rsidR="005D48EF">
        <w:rPr>
          <w:rFonts w:ascii="Verdana" w:hAnsi="Verdana"/>
          <w:bCs/>
        </w:rPr>
        <w:t xml:space="preserve"> is made via the microphone on the computer</w:t>
      </w:r>
      <w:r w:rsidR="00462D0A">
        <w:rPr>
          <w:rFonts w:ascii="Verdana" w:hAnsi="Verdana"/>
          <w:bCs/>
        </w:rPr>
        <w:t xml:space="preserve">.  Patients will be assured that it will not be stored on a database.  </w:t>
      </w:r>
      <w:r w:rsidR="008316E1">
        <w:rPr>
          <w:rFonts w:ascii="Verdana" w:hAnsi="Verdana"/>
          <w:bCs/>
        </w:rPr>
        <w:t xml:space="preserve">It was commented that </w:t>
      </w:r>
      <w:r w:rsidR="00CA3E6F">
        <w:rPr>
          <w:rFonts w:ascii="Verdana" w:hAnsi="Verdana"/>
          <w:bCs/>
        </w:rPr>
        <w:t>there may be some errors where dialects</w:t>
      </w:r>
      <w:r w:rsidR="00286BD6">
        <w:rPr>
          <w:rFonts w:ascii="Verdana" w:hAnsi="Verdana"/>
          <w:bCs/>
        </w:rPr>
        <w:t xml:space="preserve"> </w:t>
      </w:r>
      <w:r w:rsidR="00E443D5">
        <w:rPr>
          <w:rFonts w:ascii="Verdana" w:hAnsi="Verdana"/>
          <w:bCs/>
        </w:rPr>
        <w:t xml:space="preserve">and other languages </w:t>
      </w:r>
      <w:r w:rsidR="00286BD6">
        <w:rPr>
          <w:rFonts w:ascii="Verdana" w:hAnsi="Verdana"/>
          <w:bCs/>
        </w:rPr>
        <w:t>are concerned!</w:t>
      </w:r>
      <w:r w:rsidR="00E443D5">
        <w:rPr>
          <w:rFonts w:ascii="Verdana" w:hAnsi="Verdana"/>
          <w:bCs/>
        </w:rPr>
        <w:t xml:space="preserve">  JH reiterated that the advantage for GPs is that they can concentrate on the patient and not have to take notes.</w:t>
      </w:r>
    </w:p>
    <w:p w14:paraId="21179E47" w14:textId="33ECD184" w:rsidR="00286BD6" w:rsidRPr="00AE2782" w:rsidRDefault="00286BD6" w:rsidP="00F3417A">
      <w:pPr>
        <w:spacing w:line="240" w:lineRule="auto"/>
        <w:rPr>
          <w:rFonts w:ascii="Verdana" w:hAnsi="Verdana"/>
          <w:bCs/>
        </w:rPr>
      </w:pPr>
      <w:r>
        <w:rPr>
          <w:rFonts w:ascii="Verdana" w:hAnsi="Verdana"/>
          <w:bCs/>
        </w:rPr>
        <w:t xml:space="preserve">JH </w:t>
      </w:r>
      <w:r w:rsidR="00F16690">
        <w:rPr>
          <w:rFonts w:ascii="Verdana" w:hAnsi="Verdana"/>
          <w:bCs/>
        </w:rPr>
        <w:t xml:space="preserve">said that the trainee GP is piloting this </w:t>
      </w:r>
      <w:r w:rsidR="00DF753F">
        <w:rPr>
          <w:rFonts w:ascii="Verdana" w:hAnsi="Verdana"/>
          <w:bCs/>
        </w:rPr>
        <w:t>project.</w:t>
      </w:r>
    </w:p>
    <w:p w14:paraId="24B52749" w14:textId="6BD9D204" w:rsidR="00B375FF" w:rsidRDefault="006E4B75" w:rsidP="00F3417A">
      <w:pPr>
        <w:spacing w:line="240" w:lineRule="auto"/>
        <w:rPr>
          <w:rFonts w:ascii="Verdana" w:hAnsi="Verdana"/>
          <w:bCs/>
        </w:rPr>
      </w:pPr>
      <w:r>
        <w:rPr>
          <w:rFonts w:ascii="Verdana" w:hAnsi="Verdana"/>
          <w:bCs/>
        </w:rPr>
        <w:t xml:space="preserve">Staffing issues:  </w:t>
      </w:r>
      <w:r w:rsidR="00AA4257" w:rsidRPr="00AA4257">
        <w:rPr>
          <w:rFonts w:ascii="Verdana" w:hAnsi="Verdana"/>
          <w:bCs/>
        </w:rPr>
        <w:t xml:space="preserve">PW </w:t>
      </w:r>
      <w:r>
        <w:rPr>
          <w:rFonts w:ascii="Verdana" w:hAnsi="Verdana"/>
          <w:bCs/>
        </w:rPr>
        <w:t>said that there are no enduring staffing issues</w:t>
      </w:r>
      <w:r w:rsidR="00EF18D2">
        <w:rPr>
          <w:rFonts w:ascii="Verdana" w:hAnsi="Verdana"/>
          <w:bCs/>
        </w:rPr>
        <w:t xml:space="preserve">, and where there are shortages, it was </w:t>
      </w:r>
      <w:r w:rsidR="00012B77">
        <w:rPr>
          <w:rFonts w:ascii="Verdana" w:hAnsi="Verdana"/>
          <w:bCs/>
        </w:rPr>
        <w:t>usually on the reception team</w:t>
      </w:r>
      <w:r w:rsidR="0069676B">
        <w:rPr>
          <w:rFonts w:ascii="Verdana" w:hAnsi="Verdana"/>
          <w:bCs/>
        </w:rPr>
        <w:t>.  These are reported on the BHC Facebook page so that patients attending the surgery are forewarned</w:t>
      </w:r>
      <w:r w:rsidR="009B7590">
        <w:rPr>
          <w:rFonts w:ascii="Verdana" w:hAnsi="Verdana"/>
          <w:bCs/>
        </w:rPr>
        <w:t>.  E-Consult requests are</w:t>
      </w:r>
      <w:r w:rsidR="0030223C">
        <w:rPr>
          <w:rFonts w:ascii="Verdana" w:hAnsi="Verdana"/>
          <w:bCs/>
        </w:rPr>
        <w:t xml:space="preserve"> dealt with as normal.</w:t>
      </w:r>
    </w:p>
    <w:p w14:paraId="5B245AC0" w14:textId="3A030702" w:rsidR="0030223C" w:rsidRPr="00417848" w:rsidRDefault="00417848" w:rsidP="00F3417A">
      <w:pPr>
        <w:spacing w:line="240" w:lineRule="auto"/>
        <w:rPr>
          <w:rFonts w:ascii="Verdana" w:hAnsi="Verdana"/>
          <w:b/>
        </w:rPr>
      </w:pPr>
      <w:r w:rsidRPr="00417848">
        <w:rPr>
          <w:rFonts w:ascii="Verdana" w:hAnsi="Verdana"/>
          <w:b/>
        </w:rPr>
        <w:t>Patient Champions</w:t>
      </w:r>
    </w:p>
    <w:p w14:paraId="6297AAAD" w14:textId="0741E2DF" w:rsidR="00417848" w:rsidRDefault="009F58C4" w:rsidP="00F3417A">
      <w:pPr>
        <w:spacing w:line="240" w:lineRule="auto"/>
        <w:rPr>
          <w:rFonts w:ascii="Verdana" w:hAnsi="Verdana"/>
          <w:bCs/>
        </w:rPr>
      </w:pPr>
      <w:r>
        <w:rPr>
          <w:rFonts w:ascii="Verdana" w:hAnsi="Verdana"/>
          <w:bCs/>
        </w:rPr>
        <w:t>JH reported that a meeting had been held last week</w:t>
      </w:r>
      <w:r w:rsidR="001F5C6A">
        <w:rPr>
          <w:rFonts w:ascii="Verdana" w:hAnsi="Verdana"/>
          <w:bCs/>
        </w:rPr>
        <w:t xml:space="preserve"> for the Digital Caf</w:t>
      </w:r>
      <w:r w:rsidR="00414966">
        <w:rPr>
          <w:rFonts w:ascii="Verdana" w:hAnsi="Verdana"/>
          <w:bCs/>
        </w:rPr>
        <w:t>é</w:t>
      </w:r>
      <w:r w:rsidR="0097440A">
        <w:rPr>
          <w:rFonts w:ascii="Verdana" w:hAnsi="Verdana"/>
          <w:bCs/>
        </w:rPr>
        <w:t xml:space="preserve">s and arrangements were ongoing including DBS checks and confidentiality agreements.  </w:t>
      </w:r>
      <w:r w:rsidR="00D01174">
        <w:rPr>
          <w:rFonts w:ascii="Verdana" w:hAnsi="Verdana"/>
          <w:bCs/>
        </w:rPr>
        <w:t>Practicalities are being looked at</w:t>
      </w:r>
      <w:r w:rsidR="008078DC">
        <w:rPr>
          <w:rFonts w:ascii="Verdana" w:hAnsi="Verdana"/>
          <w:bCs/>
        </w:rPr>
        <w:t>, particularly which rooms in the surgeries can be used.  The first Digital Café will be held at BHC in early July</w:t>
      </w:r>
      <w:r w:rsidR="006D3559">
        <w:rPr>
          <w:rFonts w:ascii="Verdana" w:hAnsi="Verdana"/>
          <w:bCs/>
        </w:rPr>
        <w:t>.  It was noted that it has taken more time than envisaged to set</w:t>
      </w:r>
      <w:r w:rsidR="008C52B8">
        <w:rPr>
          <w:rFonts w:ascii="Verdana" w:hAnsi="Verdana"/>
          <w:bCs/>
        </w:rPr>
        <w:t xml:space="preserve"> these up, but it is hoped that future projects will be easier</w:t>
      </w:r>
      <w:r w:rsidR="009B0E49">
        <w:rPr>
          <w:rFonts w:ascii="Verdana" w:hAnsi="Verdana"/>
          <w:bCs/>
        </w:rPr>
        <w:t xml:space="preserve"> to establish, although more volunteers are needed</w:t>
      </w:r>
      <w:r w:rsidR="00E443D5">
        <w:rPr>
          <w:rFonts w:ascii="Verdana" w:hAnsi="Verdana"/>
          <w:bCs/>
        </w:rPr>
        <w:t xml:space="preserve"> at all practices in Bicester</w:t>
      </w:r>
      <w:r w:rsidR="009B0E49">
        <w:rPr>
          <w:rFonts w:ascii="Verdana" w:hAnsi="Verdana"/>
          <w:bCs/>
        </w:rPr>
        <w:t>.</w:t>
      </w:r>
    </w:p>
    <w:p w14:paraId="47C4395D" w14:textId="39D127C6" w:rsidR="009B0E49" w:rsidRPr="0063789F" w:rsidRDefault="009B0E49" w:rsidP="00F3417A">
      <w:pPr>
        <w:spacing w:line="240" w:lineRule="auto"/>
        <w:rPr>
          <w:rFonts w:ascii="Verdana" w:hAnsi="Verdana"/>
          <w:b/>
        </w:rPr>
      </w:pPr>
      <w:r w:rsidRPr="0063789F">
        <w:rPr>
          <w:rFonts w:ascii="Verdana" w:hAnsi="Verdana"/>
          <w:b/>
        </w:rPr>
        <w:t>Building work</w:t>
      </w:r>
    </w:p>
    <w:p w14:paraId="30A54F84" w14:textId="05A93558" w:rsidR="009B0E49" w:rsidRDefault="00736E6E" w:rsidP="00F3417A">
      <w:pPr>
        <w:spacing w:line="240" w:lineRule="auto"/>
        <w:rPr>
          <w:rFonts w:ascii="Verdana" w:hAnsi="Verdana"/>
          <w:bCs/>
        </w:rPr>
      </w:pPr>
      <w:r>
        <w:rPr>
          <w:rFonts w:ascii="Verdana" w:hAnsi="Verdana"/>
          <w:bCs/>
        </w:rPr>
        <w:t xml:space="preserve">PW reported that work is going well, with new windows on one side of the building having been completed.  </w:t>
      </w:r>
      <w:r w:rsidR="00896C0C">
        <w:rPr>
          <w:rFonts w:ascii="Verdana" w:hAnsi="Verdana"/>
          <w:bCs/>
        </w:rPr>
        <w:t xml:space="preserve">So far, there has been no impact on </w:t>
      </w:r>
      <w:r w:rsidR="00715E8C">
        <w:rPr>
          <w:rFonts w:ascii="Verdana" w:hAnsi="Verdana"/>
          <w:bCs/>
        </w:rPr>
        <w:t>patients attending appointments</w:t>
      </w:r>
      <w:r w:rsidR="000467E6">
        <w:rPr>
          <w:rFonts w:ascii="Verdana" w:hAnsi="Verdana"/>
          <w:bCs/>
        </w:rPr>
        <w:t xml:space="preserve">.  </w:t>
      </w:r>
      <w:r w:rsidR="00FC2223">
        <w:rPr>
          <w:rFonts w:ascii="Verdana" w:hAnsi="Verdana"/>
          <w:bCs/>
        </w:rPr>
        <w:t>S</w:t>
      </w:r>
      <w:r w:rsidR="000467E6">
        <w:rPr>
          <w:rFonts w:ascii="Verdana" w:hAnsi="Verdana"/>
          <w:bCs/>
        </w:rPr>
        <w:t xml:space="preserve">caffolding will be erected at the front of the building next week so that work on the new fascia can be </w:t>
      </w:r>
      <w:r w:rsidR="000B3109">
        <w:rPr>
          <w:rFonts w:ascii="Verdana" w:hAnsi="Verdana"/>
          <w:bCs/>
        </w:rPr>
        <w:t>done.</w:t>
      </w:r>
      <w:r w:rsidR="00FC2223">
        <w:rPr>
          <w:rFonts w:ascii="Verdana" w:hAnsi="Verdana"/>
          <w:bCs/>
        </w:rPr>
        <w:t xml:space="preserve">  It is expected that the work will be complete by the </w:t>
      </w:r>
      <w:r w:rsidR="00AC6116">
        <w:rPr>
          <w:rFonts w:ascii="Verdana" w:hAnsi="Verdana"/>
          <w:bCs/>
        </w:rPr>
        <w:t>beginning of December.</w:t>
      </w:r>
      <w:r w:rsidR="00850BE6">
        <w:rPr>
          <w:rFonts w:ascii="Verdana" w:hAnsi="Verdana"/>
          <w:bCs/>
        </w:rPr>
        <w:t xml:space="preserve">  BHC will occupy a larger </w:t>
      </w:r>
      <w:r w:rsidR="00850BE6">
        <w:rPr>
          <w:rFonts w:ascii="Verdana" w:hAnsi="Verdana"/>
          <w:bCs/>
        </w:rPr>
        <w:lastRenderedPageBreak/>
        <w:t xml:space="preserve">building, with better signage, </w:t>
      </w:r>
      <w:r w:rsidR="00DD0772">
        <w:rPr>
          <w:rFonts w:ascii="Verdana" w:hAnsi="Verdana"/>
          <w:bCs/>
        </w:rPr>
        <w:t xml:space="preserve">new generously proportioned </w:t>
      </w:r>
      <w:r w:rsidR="00E443D5">
        <w:rPr>
          <w:rFonts w:ascii="Verdana" w:hAnsi="Verdana"/>
          <w:bCs/>
        </w:rPr>
        <w:t xml:space="preserve">clinical </w:t>
      </w:r>
      <w:r w:rsidR="00DD0772">
        <w:rPr>
          <w:rFonts w:ascii="Verdana" w:hAnsi="Verdana"/>
          <w:bCs/>
        </w:rPr>
        <w:t>rooms in the Julier Centre</w:t>
      </w:r>
      <w:r w:rsidR="009173AD">
        <w:rPr>
          <w:rFonts w:ascii="Verdana" w:hAnsi="Verdana"/>
          <w:bCs/>
        </w:rPr>
        <w:t xml:space="preserve"> with good quality furnishings.</w:t>
      </w:r>
    </w:p>
    <w:p w14:paraId="3E05C30B" w14:textId="4889255C" w:rsidR="009173AD" w:rsidRDefault="009173AD" w:rsidP="00F3417A">
      <w:pPr>
        <w:spacing w:line="240" w:lineRule="auto"/>
        <w:rPr>
          <w:rFonts w:ascii="Verdana" w:hAnsi="Verdana"/>
          <w:bCs/>
        </w:rPr>
      </w:pPr>
      <w:r>
        <w:rPr>
          <w:rFonts w:ascii="Verdana" w:hAnsi="Verdana"/>
          <w:bCs/>
        </w:rPr>
        <w:t xml:space="preserve">It was </w:t>
      </w:r>
      <w:r w:rsidR="0081638B">
        <w:rPr>
          <w:rFonts w:ascii="Verdana" w:hAnsi="Verdana"/>
          <w:bCs/>
        </w:rPr>
        <w:t xml:space="preserve">queried whether </w:t>
      </w:r>
      <w:r w:rsidR="00A21801">
        <w:rPr>
          <w:rFonts w:ascii="Verdana" w:hAnsi="Verdana"/>
          <w:bCs/>
        </w:rPr>
        <w:t>the white lines in the car park could be repainted</w:t>
      </w:r>
      <w:r w:rsidR="009009DE">
        <w:rPr>
          <w:rFonts w:ascii="Verdana" w:hAnsi="Verdana"/>
          <w:bCs/>
        </w:rPr>
        <w:t xml:space="preserve">; however, there are road ownership issues which need to be clarified.  PW said he would ask the </w:t>
      </w:r>
      <w:r w:rsidR="00F23855">
        <w:rPr>
          <w:rFonts w:ascii="Verdana" w:hAnsi="Verdana"/>
          <w:bCs/>
        </w:rPr>
        <w:t>building Project Manager to investigate.</w:t>
      </w:r>
      <w:r w:rsidR="009B0608">
        <w:rPr>
          <w:rFonts w:ascii="Verdana" w:hAnsi="Verdana"/>
          <w:bCs/>
        </w:rPr>
        <w:t xml:space="preserve">  </w:t>
      </w:r>
      <w:r w:rsidR="00B30C88">
        <w:rPr>
          <w:rFonts w:ascii="Verdana" w:hAnsi="Verdana"/>
          <w:bCs/>
        </w:rPr>
        <w:t>It is hoped that there will not be an impact on the number of parking spaces</w:t>
      </w:r>
      <w:r w:rsidR="00B43397">
        <w:rPr>
          <w:rFonts w:ascii="Verdana" w:hAnsi="Verdana"/>
          <w:bCs/>
        </w:rPr>
        <w:t>, although the major impact is people parking for the pharmacy</w:t>
      </w:r>
      <w:r w:rsidR="00CC3664">
        <w:rPr>
          <w:rFonts w:ascii="Verdana" w:hAnsi="Verdana"/>
          <w:bCs/>
        </w:rPr>
        <w:t>.</w:t>
      </w:r>
    </w:p>
    <w:p w14:paraId="36FDBFA0" w14:textId="77777777" w:rsidR="00CC3664" w:rsidRDefault="00CC3664" w:rsidP="00F3417A">
      <w:pPr>
        <w:spacing w:line="240" w:lineRule="auto"/>
        <w:rPr>
          <w:rFonts w:ascii="Verdana" w:hAnsi="Verdana"/>
          <w:bCs/>
        </w:rPr>
      </w:pPr>
    </w:p>
    <w:p w14:paraId="7136E984" w14:textId="63CCBCDA" w:rsidR="00CC3664" w:rsidRPr="00CC3664" w:rsidRDefault="00CC3664" w:rsidP="00CC3664">
      <w:pPr>
        <w:pStyle w:val="ListParagraph"/>
        <w:numPr>
          <w:ilvl w:val="0"/>
          <w:numId w:val="16"/>
        </w:numPr>
        <w:spacing w:line="240" w:lineRule="auto"/>
        <w:rPr>
          <w:rFonts w:ascii="Verdana" w:hAnsi="Verdana"/>
          <w:b/>
        </w:rPr>
      </w:pPr>
      <w:r w:rsidRPr="00CC3664">
        <w:rPr>
          <w:rFonts w:ascii="Verdana" w:hAnsi="Verdana"/>
          <w:b/>
        </w:rPr>
        <w:t>PPG FACEBOOK GROUP</w:t>
      </w:r>
    </w:p>
    <w:p w14:paraId="3969B95C" w14:textId="31C5CCF5" w:rsidR="00317AA3" w:rsidRDefault="00F71057" w:rsidP="00CC3664">
      <w:pPr>
        <w:spacing w:line="240" w:lineRule="auto"/>
        <w:rPr>
          <w:rFonts w:ascii="Verdana" w:hAnsi="Verdana"/>
          <w:bCs/>
        </w:rPr>
      </w:pPr>
      <w:r>
        <w:rPr>
          <w:rFonts w:ascii="Verdana" w:hAnsi="Verdana"/>
          <w:bCs/>
        </w:rPr>
        <w:t xml:space="preserve">HH reported that the number of members has remained </w:t>
      </w:r>
      <w:r w:rsidR="00317AA3">
        <w:rPr>
          <w:rFonts w:ascii="Verdana" w:hAnsi="Verdana"/>
          <w:bCs/>
        </w:rPr>
        <w:t>static</w:t>
      </w:r>
      <w:r>
        <w:rPr>
          <w:rFonts w:ascii="Verdana" w:hAnsi="Verdana"/>
          <w:bCs/>
        </w:rPr>
        <w:t xml:space="preserve"> at 175, largely because she is no longer on the Bicester Chat group, and has not </w:t>
      </w:r>
      <w:r w:rsidR="00E964D0">
        <w:rPr>
          <w:rFonts w:ascii="Verdana" w:hAnsi="Verdana"/>
          <w:bCs/>
        </w:rPr>
        <w:t xml:space="preserve">canvassed for further members.  </w:t>
      </w:r>
    </w:p>
    <w:p w14:paraId="05119EBA" w14:textId="6CC342A1" w:rsidR="00CC3664" w:rsidRDefault="00E964D0" w:rsidP="00CC3664">
      <w:pPr>
        <w:spacing w:line="240" w:lineRule="auto"/>
        <w:rPr>
          <w:rFonts w:ascii="Verdana" w:hAnsi="Verdana"/>
          <w:bCs/>
        </w:rPr>
      </w:pPr>
      <w:r>
        <w:rPr>
          <w:rFonts w:ascii="Verdana" w:hAnsi="Verdana"/>
          <w:bCs/>
        </w:rPr>
        <w:t xml:space="preserve">In response to the post for agenda items, </w:t>
      </w:r>
      <w:r w:rsidR="004E0D32">
        <w:rPr>
          <w:rFonts w:ascii="Verdana" w:hAnsi="Verdana"/>
          <w:bCs/>
        </w:rPr>
        <w:t>two ‘thank you</w:t>
      </w:r>
      <w:r w:rsidR="00822FE1">
        <w:rPr>
          <w:rFonts w:ascii="Verdana" w:hAnsi="Verdana"/>
          <w:bCs/>
        </w:rPr>
        <w:t>’ comments</w:t>
      </w:r>
      <w:r w:rsidR="004E0D32">
        <w:rPr>
          <w:rFonts w:ascii="Verdana" w:hAnsi="Verdana"/>
          <w:bCs/>
        </w:rPr>
        <w:t xml:space="preserve"> had been </w:t>
      </w:r>
      <w:r w:rsidR="00822FE1">
        <w:rPr>
          <w:rFonts w:ascii="Verdana" w:hAnsi="Verdana"/>
          <w:bCs/>
        </w:rPr>
        <w:t xml:space="preserve">made and one negative comment.  </w:t>
      </w:r>
      <w:r w:rsidR="00C71659">
        <w:rPr>
          <w:rFonts w:ascii="Verdana" w:hAnsi="Verdana"/>
          <w:bCs/>
        </w:rPr>
        <w:t>A PPG member is aware of this case</w:t>
      </w:r>
      <w:r w:rsidR="00317AA3">
        <w:rPr>
          <w:rFonts w:ascii="Verdana" w:hAnsi="Verdana"/>
          <w:bCs/>
        </w:rPr>
        <w:t xml:space="preserve"> which relates to the patient being in a care home</w:t>
      </w:r>
      <w:r w:rsidR="00476F89">
        <w:rPr>
          <w:rFonts w:ascii="Verdana" w:hAnsi="Verdana"/>
          <w:bCs/>
        </w:rPr>
        <w:t xml:space="preserve">.  It was queried whether it was the responsibility of family members to </w:t>
      </w:r>
      <w:r w:rsidR="001611DD">
        <w:rPr>
          <w:rFonts w:ascii="Verdana" w:hAnsi="Verdana"/>
          <w:bCs/>
        </w:rPr>
        <w:t xml:space="preserve">take a patient to the surgery for a GP appointment from the care home.  JH </w:t>
      </w:r>
      <w:r w:rsidR="00483287">
        <w:rPr>
          <w:rFonts w:ascii="Verdana" w:hAnsi="Verdana"/>
          <w:bCs/>
        </w:rPr>
        <w:t>said that care homes are aligned with one GP practice</w:t>
      </w:r>
      <w:r w:rsidR="00BD62D6">
        <w:rPr>
          <w:rFonts w:ascii="Verdana" w:hAnsi="Verdana"/>
          <w:bCs/>
        </w:rPr>
        <w:t xml:space="preserve">, and that </w:t>
      </w:r>
      <w:r w:rsidR="00B523E6">
        <w:rPr>
          <w:rFonts w:ascii="Verdana" w:hAnsi="Verdana"/>
          <w:bCs/>
        </w:rPr>
        <w:t>patients are normally seen in the care home</w:t>
      </w:r>
      <w:r w:rsidR="00D93C1D">
        <w:rPr>
          <w:rFonts w:ascii="Verdana" w:hAnsi="Verdana"/>
          <w:bCs/>
        </w:rPr>
        <w:t xml:space="preserve"> where </w:t>
      </w:r>
      <w:r w:rsidR="00BD62D6">
        <w:rPr>
          <w:rFonts w:ascii="Verdana" w:hAnsi="Verdana"/>
          <w:bCs/>
        </w:rPr>
        <w:t>arrangements for GP visits</w:t>
      </w:r>
      <w:r w:rsidR="00B523E6">
        <w:rPr>
          <w:rFonts w:ascii="Verdana" w:hAnsi="Verdana"/>
          <w:bCs/>
        </w:rPr>
        <w:t xml:space="preserve"> </w:t>
      </w:r>
      <w:r w:rsidR="00BD62D6">
        <w:rPr>
          <w:rFonts w:ascii="Verdana" w:hAnsi="Verdana"/>
          <w:bCs/>
        </w:rPr>
        <w:t xml:space="preserve">are normally made by </w:t>
      </w:r>
      <w:r w:rsidR="00D93C1D">
        <w:rPr>
          <w:rFonts w:ascii="Verdana" w:hAnsi="Verdana"/>
          <w:bCs/>
        </w:rPr>
        <w:t xml:space="preserve">them.  With regard to respite care, this would depend on the duration of </w:t>
      </w:r>
      <w:r w:rsidR="007F09A5">
        <w:rPr>
          <w:rFonts w:ascii="Verdana" w:hAnsi="Verdana"/>
          <w:bCs/>
        </w:rPr>
        <w:t xml:space="preserve">the stay and how far away the care home is from the patient’s usual GP practice.  </w:t>
      </w:r>
      <w:r w:rsidR="00E443D5">
        <w:rPr>
          <w:rFonts w:ascii="Verdana" w:hAnsi="Verdana"/>
          <w:bCs/>
        </w:rPr>
        <w:t xml:space="preserve">With respite care, it is easier not to register with the care home GP.  </w:t>
      </w:r>
      <w:r w:rsidR="00992C9E">
        <w:rPr>
          <w:rFonts w:ascii="Verdana" w:hAnsi="Verdana"/>
          <w:bCs/>
        </w:rPr>
        <w:t>There is usually some flexibility in the arrangements according to individual circumstances</w:t>
      </w:r>
      <w:r w:rsidR="0049781A">
        <w:rPr>
          <w:rFonts w:ascii="Verdana" w:hAnsi="Verdana"/>
          <w:bCs/>
        </w:rPr>
        <w:t xml:space="preserve">, and the visiting practice is able to access patient notes electronically. </w:t>
      </w:r>
      <w:r w:rsidR="00725C35">
        <w:rPr>
          <w:rStyle w:val="FootnoteReference"/>
          <w:rFonts w:ascii="Verdana" w:hAnsi="Verdana"/>
          <w:bCs/>
        </w:rPr>
        <w:footnoteReference w:id="2"/>
      </w:r>
      <w:r w:rsidR="0049781A">
        <w:rPr>
          <w:rFonts w:ascii="Verdana" w:hAnsi="Verdana"/>
          <w:bCs/>
        </w:rPr>
        <w:t xml:space="preserve"> </w:t>
      </w:r>
    </w:p>
    <w:p w14:paraId="6552A6A8" w14:textId="3833D724" w:rsidR="00EE489F" w:rsidRPr="00C62C68" w:rsidRDefault="00EE489F" w:rsidP="00CC3664">
      <w:pPr>
        <w:spacing w:line="240" w:lineRule="auto"/>
        <w:rPr>
          <w:rFonts w:ascii="Verdana" w:hAnsi="Verdana"/>
          <w:bCs/>
          <w:i/>
          <w:iCs/>
        </w:rPr>
      </w:pPr>
      <w:bookmarkStart w:id="1" w:name="_Hlk200200254"/>
      <w:r>
        <w:rPr>
          <w:rFonts w:ascii="Verdana" w:hAnsi="Verdana"/>
          <w:bCs/>
        </w:rPr>
        <w:t xml:space="preserve">HH </w:t>
      </w:r>
      <w:r w:rsidR="00384E58">
        <w:rPr>
          <w:rFonts w:ascii="Verdana" w:hAnsi="Verdana"/>
          <w:bCs/>
        </w:rPr>
        <w:t>asked</w:t>
      </w:r>
      <w:r w:rsidR="008D22B3">
        <w:rPr>
          <w:rFonts w:ascii="Verdana" w:hAnsi="Verdana"/>
          <w:bCs/>
        </w:rPr>
        <w:t xml:space="preserve"> whether a response had been made to </w:t>
      </w:r>
      <w:r w:rsidR="00384E58">
        <w:rPr>
          <w:rFonts w:ascii="Verdana" w:hAnsi="Verdana"/>
          <w:bCs/>
        </w:rPr>
        <w:t xml:space="preserve">an earlier query regarding </w:t>
      </w:r>
      <w:r w:rsidR="00E031EF">
        <w:rPr>
          <w:rFonts w:ascii="Verdana" w:hAnsi="Verdana"/>
          <w:bCs/>
        </w:rPr>
        <w:t xml:space="preserve">whether the practice had a female GP dedicated to </w:t>
      </w:r>
      <w:r w:rsidR="00E443D5">
        <w:rPr>
          <w:rFonts w:ascii="Verdana" w:hAnsi="Verdana"/>
          <w:bCs/>
        </w:rPr>
        <w:t>gynaecological/</w:t>
      </w:r>
      <w:r w:rsidR="00E031EF">
        <w:rPr>
          <w:rFonts w:ascii="Verdana" w:hAnsi="Verdana"/>
          <w:bCs/>
        </w:rPr>
        <w:t xml:space="preserve">menopausal issues.  </w:t>
      </w:r>
      <w:r w:rsidR="00C62C68" w:rsidRPr="00C62C68">
        <w:rPr>
          <w:rFonts w:ascii="Verdana" w:hAnsi="Verdana"/>
          <w:bCs/>
          <w:i/>
          <w:iCs/>
        </w:rPr>
        <w:t>[Post-meeting note: this has now been actioned.]</w:t>
      </w:r>
    </w:p>
    <w:bookmarkEnd w:id="1"/>
    <w:p w14:paraId="35090DD6" w14:textId="77777777" w:rsidR="004432F6" w:rsidRDefault="004432F6" w:rsidP="00CC3664">
      <w:pPr>
        <w:spacing w:line="240" w:lineRule="auto"/>
        <w:rPr>
          <w:rFonts w:ascii="Verdana" w:hAnsi="Verdana"/>
          <w:bCs/>
        </w:rPr>
      </w:pPr>
    </w:p>
    <w:p w14:paraId="286A1811" w14:textId="3523CEAA" w:rsidR="004432F6" w:rsidRPr="004432F6" w:rsidRDefault="004432F6" w:rsidP="004432F6">
      <w:pPr>
        <w:pStyle w:val="ListParagraph"/>
        <w:numPr>
          <w:ilvl w:val="0"/>
          <w:numId w:val="16"/>
        </w:numPr>
        <w:spacing w:line="240" w:lineRule="auto"/>
        <w:rPr>
          <w:rFonts w:ascii="Verdana" w:hAnsi="Verdana"/>
          <w:b/>
        </w:rPr>
      </w:pPr>
      <w:r w:rsidRPr="004432F6">
        <w:rPr>
          <w:rFonts w:ascii="Verdana" w:hAnsi="Verdana"/>
          <w:b/>
        </w:rPr>
        <w:t>SLIDES FOR WAITING ROOM SCREENS</w:t>
      </w:r>
    </w:p>
    <w:p w14:paraId="03C8366C" w14:textId="3F217CD6" w:rsidR="004432F6" w:rsidRDefault="0063472B" w:rsidP="004432F6">
      <w:pPr>
        <w:spacing w:line="240" w:lineRule="auto"/>
        <w:rPr>
          <w:rFonts w:ascii="Verdana" w:hAnsi="Verdana"/>
          <w:bCs/>
        </w:rPr>
      </w:pPr>
      <w:r>
        <w:rPr>
          <w:rFonts w:ascii="Verdana" w:hAnsi="Verdana"/>
          <w:bCs/>
        </w:rPr>
        <w:t xml:space="preserve">PP reported that </w:t>
      </w:r>
      <w:r w:rsidR="003A3B2C">
        <w:rPr>
          <w:rFonts w:ascii="Verdana" w:hAnsi="Verdana"/>
          <w:bCs/>
        </w:rPr>
        <w:t xml:space="preserve">the slides have now been updated, and the </w:t>
      </w:r>
      <w:r w:rsidR="00837178">
        <w:rPr>
          <w:rFonts w:ascii="Verdana" w:hAnsi="Verdana"/>
          <w:bCs/>
        </w:rPr>
        <w:t>timings have been adjusted</w:t>
      </w:r>
      <w:r w:rsidR="00E62E52">
        <w:rPr>
          <w:rFonts w:ascii="Verdana" w:hAnsi="Verdana"/>
          <w:bCs/>
        </w:rPr>
        <w:t>.  Both PP and TD have been into the practice to check</w:t>
      </w:r>
      <w:r w:rsidR="006E2905">
        <w:rPr>
          <w:rFonts w:ascii="Verdana" w:hAnsi="Verdana"/>
          <w:bCs/>
        </w:rPr>
        <w:t xml:space="preserve"> the presentation.  PW thanked</w:t>
      </w:r>
      <w:r w:rsidR="00211ABE">
        <w:rPr>
          <w:rFonts w:ascii="Verdana" w:hAnsi="Verdana"/>
          <w:bCs/>
        </w:rPr>
        <w:t xml:space="preserve"> TD for </w:t>
      </w:r>
      <w:r w:rsidR="00754466">
        <w:rPr>
          <w:rFonts w:ascii="Verdana" w:hAnsi="Verdana"/>
          <w:bCs/>
        </w:rPr>
        <w:t>updating the slides</w:t>
      </w:r>
      <w:r w:rsidR="00043037">
        <w:rPr>
          <w:rFonts w:ascii="Verdana" w:hAnsi="Verdana"/>
          <w:bCs/>
        </w:rPr>
        <w:t>, and said that the USB sticks will be available in his office for updating</w:t>
      </w:r>
      <w:r w:rsidR="00EF3644">
        <w:rPr>
          <w:rFonts w:ascii="Verdana" w:hAnsi="Verdana"/>
          <w:bCs/>
        </w:rPr>
        <w:t xml:space="preserve">.  He asked that the presentation be updated </w:t>
      </w:r>
      <w:r w:rsidR="00043288">
        <w:rPr>
          <w:rFonts w:ascii="Verdana" w:hAnsi="Verdana"/>
          <w:bCs/>
        </w:rPr>
        <w:t xml:space="preserve">not </w:t>
      </w:r>
      <w:r w:rsidR="00EF3644">
        <w:rPr>
          <w:rFonts w:ascii="Verdana" w:hAnsi="Verdana"/>
          <w:bCs/>
        </w:rPr>
        <w:t xml:space="preserve">more </w:t>
      </w:r>
      <w:r w:rsidR="00043288">
        <w:rPr>
          <w:rFonts w:ascii="Verdana" w:hAnsi="Verdana"/>
          <w:bCs/>
        </w:rPr>
        <w:t xml:space="preserve">than once a month.  </w:t>
      </w:r>
    </w:p>
    <w:p w14:paraId="61F58779" w14:textId="198978A0" w:rsidR="00043288" w:rsidRDefault="00DE2433" w:rsidP="004432F6">
      <w:pPr>
        <w:spacing w:line="240" w:lineRule="auto"/>
        <w:rPr>
          <w:rFonts w:ascii="Verdana" w:hAnsi="Verdana"/>
          <w:bCs/>
        </w:rPr>
      </w:pPr>
      <w:r>
        <w:rPr>
          <w:rFonts w:ascii="Verdana" w:hAnsi="Verdana"/>
          <w:bCs/>
        </w:rPr>
        <w:t>TA noted that the content of the slides</w:t>
      </w:r>
      <w:r w:rsidR="001C5FFD">
        <w:rPr>
          <w:rFonts w:ascii="Verdana" w:hAnsi="Verdana"/>
          <w:bCs/>
        </w:rPr>
        <w:t xml:space="preserve"> is gained from reliable sites, and that she</w:t>
      </w:r>
      <w:r w:rsidR="006266BA">
        <w:rPr>
          <w:rFonts w:ascii="Verdana" w:hAnsi="Verdana"/>
          <w:bCs/>
        </w:rPr>
        <w:t xml:space="preserve"> ensures that the NHS information is current and in the public domain.  </w:t>
      </w:r>
    </w:p>
    <w:p w14:paraId="49E5A440" w14:textId="2F838576" w:rsidR="002E6E97" w:rsidRDefault="002E6E97" w:rsidP="004432F6">
      <w:pPr>
        <w:spacing w:line="240" w:lineRule="auto"/>
        <w:rPr>
          <w:rFonts w:ascii="Verdana" w:hAnsi="Verdana"/>
          <w:bCs/>
        </w:rPr>
      </w:pPr>
      <w:r>
        <w:rPr>
          <w:rFonts w:ascii="Verdana" w:hAnsi="Verdana"/>
          <w:bCs/>
        </w:rPr>
        <w:t xml:space="preserve">JB reported that </w:t>
      </w:r>
      <w:r w:rsidR="004711BC">
        <w:rPr>
          <w:rFonts w:ascii="Verdana" w:hAnsi="Verdana"/>
          <w:bCs/>
        </w:rPr>
        <w:t xml:space="preserve">PW has sent some further slides to be included in the </w:t>
      </w:r>
      <w:r w:rsidR="00F178B2">
        <w:rPr>
          <w:rFonts w:ascii="Verdana" w:hAnsi="Verdana"/>
          <w:bCs/>
        </w:rPr>
        <w:t xml:space="preserve">presentation – JW will forward these to TA, PP, and TD.  </w:t>
      </w:r>
    </w:p>
    <w:p w14:paraId="73B7EB58" w14:textId="78488A68" w:rsidR="00425E49" w:rsidRDefault="00425E49" w:rsidP="004432F6">
      <w:pPr>
        <w:spacing w:line="240" w:lineRule="auto"/>
        <w:rPr>
          <w:rFonts w:ascii="Verdana" w:hAnsi="Verdana"/>
          <w:bCs/>
        </w:rPr>
      </w:pPr>
      <w:r>
        <w:rPr>
          <w:rFonts w:ascii="Verdana" w:hAnsi="Verdana"/>
          <w:bCs/>
        </w:rPr>
        <w:t xml:space="preserve">JH thanked the PPG for </w:t>
      </w:r>
      <w:r w:rsidR="00211ABE">
        <w:rPr>
          <w:rFonts w:ascii="Verdana" w:hAnsi="Verdana"/>
          <w:bCs/>
        </w:rPr>
        <w:t xml:space="preserve">their </w:t>
      </w:r>
      <w:r w:rsidR="00754466">
        <w:rPr>
          <w:rFonts w:ascii="Verdana" w:hAnsi="Verdana"/>
          <w:bCs/>
        </w:rPr>
        <w:t>work on this.</w:t>
      </w:r>
    </w:p>
    <w:p w14:paraId="275B125D" w14:textId="77777777" w:rsidR="00754466" w:rsidRDefault="00754466" w:rsidP="004432F6">
      <w:pPr>
        <w:spacing w:line="240" w:lineRule="auto"/>
        <w:rPr>
          <w:rFonts w:ascii="Verdana" w:hAnsi="Verdana"/>
          <w:bCs/>
        </w:rPr>
      </w:pPr>
    </w:p>
    <w:p w14:paraId="342D5D08" w14:textId="77777777" w:rsidR="002169EF" w:rsidRPr="002169EF" w:rsidRDefault="001B78EA" w:rsidP="007176CB">
      <w:pPr>
        <w:pStyle w:val="ListParagraph"/>
        <w:numPr>
          <w:ilvl w:val="0"/>
          <w:numId w:val="16"/>
        </w:numPr>
        <w:spacing w:line="240" w:lineRule="auto"/>
        <w:rPr>
          <w:rFonts w:ascii="Verdana" w:hAnsi="Verdana"/>
          <w:bCs/>
        </w:rPr>
      </w:pPr>
      <w:r w:rsidRPr="002169EF">
        <w:rPr>
          <w:rFonts w:ascii="Verdana" w:hAnsi="Verdana"/>
          <w:b/>
        </w:rPr>
        <w:lastRenderedPageBreak/>
        <w:t xml:space="preserve">HEALTHY BICESTER STAKEHOLDER WORKSHOP </w:t>
      </w:r>
    </w:p>
    <w:p w14:paraId="42B89282" w14:textId="2593DA60" w:rsidR="001B78EA" w:rsidRDefault="003E6975" w:rsidP="002169EF">
      <w:pPr>
        <w:spacing w:line="240" w:lineRule="auto"/>
        <w:rPr>
          <w:rFonts w:ascii="Verdana" w:hAnsi="Verdana"/>
          <w:bCs/>
        </w:rPr>
      </w:pPr>
      <w:r w:rsidRPr="002169EF">
        <w:rPr>
          <w:rFonts w:ascii="Verdana" w:hAnsi="Verdana"/>
          <w:bCs/>
        </w:rPr>
        <w:t xml:space="preserve">PP reported that she had attended this, although had been late, and </w:t>
      </w:r>
      <w:r w:rsidR="00E314CA" w:rsidRPr="002169EF">
        <w:rPr>
          <w:rFonts w:ascii="Verdana" w:hAnsi="Verdana"/>
          <w:bCs/>
        </w:rPr>
        <w:t>presented a summary appended to these minutes.</w:t>
      </w:r>
    </w:p>
    <w:p w14:paraId="6094F929" w14:textId="46A1CC90" w:rsidR="009A48C9" w:rsidRPr="0014081D" w:rsidRDefault="0014081D" w:rsidP="0014081D">
      <w:pPr>
        <w:pStyle w:val="ListParagraph"/>
        <w:numPr>
          <w:ilvl w:val="0"/>
          <w:numId w:val="16"/>
        </w:numPr>
        <w:spacing w:line="240" w:lineRule="auto"/>
        <w:rPr>
          <w:rFonts w:ascii="Verdana" w:hAnsi="Verdana"/>
          <w:b/>
        </w:rPr>
      </w:pPr>
      <w:r w:rsidRPr="0014081D">
        <w:rPr>
          <w:rFonts w:ascii="Verdana" w:hAnsi="Verdana"/>
          <w:b/>
        </w:rPr>
        <w:t>AOB</w:t>
      </w:r>
    </w:p>
    <w:p w14:paraId="30CCDD7C" w14:textId="34AF9806" w:rsidR="0014081D" w:rsidRPr="00F3269D" w:rsidRDefault="00F3269D" w:rsidP="0014081D">
      <w:pPr>
        <w:spacing w:line="240" w:lineRule="auto"/>
        <w:rPr>
          <w:rFonts w:ascii="Verdana" w:hAnsi="Verdana"/>
          <w:b/>
        </w:rPr>
      </w:pPr>
      <w:r w:rsidRPr="00F3269D">
        <w:rPr>
          <w:rFonts w:ascii="Verdana" w:hAnsi="Verdana"/>
          <w:b/>
        </w:rPr>
        <w:t>Connect Health</w:t>
      </w:r>
    </w:p>
    <w:p w14:paraId="6326E38A" w14:textId="1CA3E294" w:rsidR="00F3269D" w:rsidRDefault="00D545ED" w:rsidP="0014081D">
      <w:pPr>
        <w:spacing w:line="240" w:lineRule="auto"/>
        <w:rPr>
          <w:rFonts w:ascii="Verdana" w:hAnsi="Verdana"/>
          <w:bCs/>
        </w:rPr>
      </w:pPr>
      <w:r>
        <w:rPr>
          <w:rFonts w:ascii="Verdana" w:hAnsi="Verdana"/>
          <w:bCs/>
        </w:rPr>
        <w:t xml:space="preserve">Two PPG members explained </w:t>
      </w:r>
      <w:r w:rsidR="00AF5CA9">
        <w:rPr>
          <w:rFonts w:ascii="Verdana" w:hAnsi="Verdana"/>
          <w:bCs/>
        </w:rPr>
        <w:t xml:space="preserve">issues they had experienced with physio appointments for </w:t>
      </w:r>
      <w:r w:rsidR="001F7FF9">
        <w:rPr>
          <w:rFonts w:ascii="Verdana" w:hAnsi="Verdana"/>
          <w:bCs/>
        </w:rPr>
        <w:t>Connect Health</w:t>
      </w:r>
      <w:r w:rsidR="00F04C28">
        <w:rPr>
          <w:rFonts w:ascii="Verdana" w:hAnsi="Verdana"/>
          <w:bCs/>
        </w:rPr>
        <w:t xml:space="preserve">, where there was confusion as to the location, and that some appointments were via telephone and this had not been explained.  </w:t>
      </w:r>
      <w:r w:rsidR="00154F7B">
        <w:rPr>
          <w:rFonts w:ascii="Verdana" w:hAnsi="Verdana"/>
          <w:bCs/>
        </w:rPr>
        <w:t xml:space="preserve">PW commented that much of Connect Health’s resources seem to be </w:t>
      </w:r>
      <w:r w:rsidR="00E22969">
        <w:rPr>
          <w:rFonts w:ascii="Verdana" w:hAnsi="Verdana"/>
          <w:bCs/>
        </w:rPr>
        <w:t>put into their complaints department</w:t>
      </w:r>
      <w:r w:rsidR="0055368A">
        <w:rPr>
          <w:rFonts w:ascii="Verdana" w:hAnsi="Verdana"/>
          <w:bCs/>
        </w:rPr>
        <w:t xml:space="preserve"> who, when contacted</w:t>
      </w:r>
      <w:r w:rsidR="00D61F5E">
        <w:rPr>
          <w:rFonts w:ascii="Verdana" w:hAnsi="Verdana"/>
          <w:bCs/>
        </w:rPr>
        <w:t>,</w:t>
      </w:r>
      <w:r w:rsidR="0055368A">
        <w:rPr>
          <w:rFonts w:ascii="Verdana" w:hAnsi="Verdana"/>
          <w:bCs/>
        </w:rPr>
        <w:t xml:space="preserve"> can expedite matters!</w:t>
      </w:r>
    </w:p>
    <w:p w14:paraId="22867428" w14:textId="041A7243" w:rsidR="0055368A" w:rsidRDefault="0055368A" w:rsidP="0014081D">
      <w:pPr>
        <w:spacing w:line="240" w:lineRule="auto"/>
        <w:rPr>
          <w:rFonts w:ascii="Verdana" w:hAnsi="Verdana"/>
          <w:bCs/>
        </w:rPr>
      </w:pPr>
      <w:r>
        <w:rPr>
          <w:rFonts w:ascii="Verdana" w:hAnsi="Verdana"/>
          <w:bCs/>
        </w:rPr>
        <w:t xml:space="preserve">JH noted that </w:t>
      </w:r>
      <w:r w:rsidR="00CC654B">
        <w:rPr>
          <w:rFonts w:ascii="Verdana" w:hAnsi="Verdana"/>
          <w:bCs/>
        </w:rPr>
        <w:t>the original premise for setting up Connect Health was money-saving</w:t>
      </w:r>
      <w:r w:rsidR="00D76710">
        <w:rPr>
          <w:rFonts w:ascii="Verdana" w:hAnsi="Verdana"/>
          <w:bCs/>
        </w:rPr>
        <w:t xml:space="preserve"> as, previously, GPs were able to refer patients directly to orthopaedic specialists</w:t>
      </w:r>
      <w:r w:rsidR="00C34375">
        <w:rPr>
          <w:rFonts w:ascii="Verdana" w:hAnsi="Verdana"/>
          <w:bCs/>
        </w:rPr>
        <w:t xml:space="preserve"> who then were not able to manage the demand</w:t>
      </w:r>
      <w:r w:rsidR="00240A7F">
        <w:rPr>
          <w:rFonts w:ascii="Verdana" w:hAnsi="Verdana"/>
          <w:bCs/>
        </w:rPr>
        <w:t xml:space="preserve">.  Connect Health has reduced the workload of </w:t>
      </w:r>
      <w:r w:rsidR="000361C0">
        <w:rPr>
          <w:rFonts w:ascii="Verdana" w:hAnsi="Verdana"/>
          <w:bCs/>
        </w:rPr>
        <w:t>orthopaedics, and saves the ICB money, but the issue is that patients are waiting weeks for appointments.</w:t>
      </w:r>
    </w:p>
    <w:p w14:paraId="1D7904F9" w14:textId="567AB948" w:rsidR="000361C0" w:rsidRDefault="00E443D5" w:rsidP="0014081D">
      <w:pPr>
        <w:spacing w:line="240" w:lineRule="auto"/>
        <w:rPr>
          <w:rFonts w:ascii="Verdana" w:hAnsi="Verdana"/>
          <w:bCs/>
        </w:rPr>
      </w:pPr>
      <w:r>
        <w:rPr>
          <w:rFonts w:ascii="Verdana" w:hAnsi="Verdana"/>
          <w:bCs/>
        </w:rPr>
        <w:t>JH</w:t>
      </w:r>
      <w:r w:rsidR="00102C04">
        <w:rPr>
          <w:rFonts w:ascii="Verdana" w:hAnsi="Verdana"/>
          <w:bCs/>
        </w:rPr>
        <w:t xml:space="preserve"> felt that </w:t>
      </w:r>
      <w:r w:rsidR="00BB2833">
        <w:rPr>
          <w:rFonts w:ascii="Verdana" w:hAnsi="Verdana"/>
          <w:bCs/>
        </w:rPr>
        <w:t xml:space="preserve">patient feedback should </w:t>
      </w:r>
      <w:r w:rsidR="005E3DE0">
        <w:rPr>
          <w:rFonts w:ascii="Verdana" w:hAnsi="Verdana"/>
          <w:bCs/>
        </w:rPr>
        <w:t>be given directly to Connect Health via the PCN, and they should be asked what could be done to improve the situation.</w:t>
      </w:r>
      <w:r>
        <w:rPr>
          <w:rFonts w:ascii="Verdana" w:hAnsi="Verdana"/>
          <w:bCs/>
        </w:rPr>
        <w:t xml:space="preserve">  He said that there would be a meeting with Connect Health in the following weeks.  </w:t>
      </w:r>
      <w:bookmarkStart w:id="2" w:name="_Hlk201410458"/>
      <w:r w:rsidR="00F32E82">
        <w:rPr>
          <w:rFonts w:ascii="Verdana" w:hAnsi="Verdana"/>
          <w:bCs/>
        </w:rPr>
        <w:t>It was suggested that</w:t>
      </w:r>
      <w:r>
        <w:rPr>
          <w:rFonts w:ascii="Verdana" w:hAnsi="Verdana"/>
          <w:bCs/>
        </w:rPr>
        <w:t xml:space="preserve"> HH ask via the PPG Facebook Group if there were suggestions for improvements with communications from Connect Health to patients</w:t>
      </w:r>
      <w:r w:rsidR="00F32E82">
        <w:rPr>
          <w:rFonts w:ascii="Verdana" w:hAnsi="Verdana"/>
          <w:bCs/>
        </w:rPr>
        <w:t>.</w:t>
      </w:r>
    </w:p>
    <w:bookmarkEnd w:id="2"/>
    <w:p w14:paraId="10C70B0F" w14:textId="429F4245" w:rsidR="0050136D" w:rsidRPr="00806C9F" w:rsidRDefault="006732C5" w:rsidP="00F3417A">
      <w:pPr>
        <w:spacing w:after="0" w:line="240" w:lineRule="auto"/>
        <w:rPr>
          <w:rFonts w:ascii="Verdana" w:hAnsi="Verdana"/>
        </w:rPr>
      </w:pPr>
      <w:r>
        <w:rPr>
          <w:rFonts w:ascii="Verdana" w:hAnsi="Verdana"/>
        </w:rPr>
        <w:t>The meeting closed at 4.</w:t>
      </w:r>
      <w:r w:rsidR="008F123B">
        <w:rPr>
          <w:rFonts w:ascii="Verdana" w:hAnsi="Verdana"/>
        </w:rPr>
        <w:t>4</w:t>
      </w:r>
      <w:r w:rsidR="00EA1386">
        <w:rPr>
          <w:rFonts w:ascii="Verdana" w:hAnsi="Verdana"/>
        </w:rPr>
        <w:t>5</w:t>
      </w:r>
      <w:r>
        <w:rPr>
          <w:rFonts w:ascii="Verdana" w:hAnsi="Verdana"/>
        </w:rPr>
        <w:t xml:space="preserve"> pm</w:t>
      </w:r>
    </w:p>
    <w:p w14:paraId="7C8ABC90" w14:textId="478373D9" w:rsidR="00350410" w:rsidRPr="00593B5B" w:rsidRDefault="00350410" w:rsidP="00F3417A">
      <w:pPr>
        <w:spacing w:after="0" w:line="240" w:lineRule="auto"/>
        <w:rPr>
          <w:rFonts w:ascii="Verdana" w:hAnsi="Verdana"/>
        </w:rPr>
      </w:pPr>
    </w:p>
    <w:p w14:paraId="4C5D165F" w14:textId="67FE18AE" w:rsidR="00BF7666" w:rsidRPr="00FA0D77" w:rsidRDefault="00BF7666" w:rsidP="00F3417A">
      <w:pPr>
        <w:spacing w:after="0" w:line="240" w:lineRule="auto"/>
        <w:rPr>
          <w:rFonts w:ascii="Verdana" w:hAnsi="Verdana"/>
          <w:b/>
        </w:rPr>
      </w:pPr>
      <w:r w:rsidRPr="00FA0D77">
        <w:rPr>
          <w:rFonts w:ascii="Verdana" w:hAnsi="Verdana"/>
          <w:b/>
        </w:rPr>
        <w:t>Next Meetings</w:t>
      </w:r>
      <w:r w:rsidR="0090723E">
        <w:rPr>
          <w:rFonts w:ascii="Verdana" w:hAnsi="Verdana"/>
          <w:b/>
        </w:rPr>
        <w:t>:</w:t>
      </w:r>
    </w:p>
    <w:p w14:paraId="6CE48ED3" w14:textId="029E78D6" w:rsidR="00EA1386" w:rsidRDefault="00EA1386" w:rsidP="00F3417A">
      <w:pPr>
        <w:spacing w:after="0" w:line="240" w:lineRule="auto"/>
        <w:rPr>
          <w:rFonts w:ascii="Verdana" w:hAnsi="Verdana"/>
        </w:rPr>
      </w:pPr>
      <w:r>
        <w:rPr>
          <w:rFonts w:ascii="Verdana" w:hAnsi="Verdana"/>
        </w:rPr>
        <w:t>Wednesday 10</w:t>
      </w:r>
      <w:r w:rsidRPr="00EA1386">
        <w:rPr>
          <w:rFonts w:ascii="Verdana" w:hAnsi="Verdana"/>
          <w:vertAlign w:val="superscript"/>
        </w:rPr>
        <w:t>th</w:t>
      </w:r>
      <w:r>
        <w:rPr>
          <w:rFonts w:ascii="Verdana" w:hAnsi="Verdana"/>
        </w:rPr>
        <w:t xml:space="preserve"> September</w:t>
      </w:r>
      <w:r w:rsidR="00695492">
        <w:rPr>
          <w:rFonts w:ascii="Verdana" w:hAnsi="Verdana"/>
        </w:rPr>
        <w:t xml:space="preserve"> 2025 from 3.00-5.00 p</w:t>
      </w:r>
      <w:r w:rsidR="00F3269D">
        <w:rPr>
          <w:rFonts w:ascii="Verdana" w:hAnsi="Verdana"/>
        </w:rPr>
        <w:t>.</w:t>
      </w:r>
      <w:r w:rsidR="00695492">
        <w:rPr>
          <w:rFonts w:ascii="Verdana" w:hAnsi="Verdana"/>
        </w:rPr>
        <w:t>m</w:t>
      </w:r>
      <w:r w:rsidR="00FA0D77">
        <w:rPr>
          <w:rFonts w:ascii="Verdana" w:hAnsi="Verdana"/>
        </w:rPr>
        <w:t>.</w:t>
      </w:r>
    </w:p>
    <w:p w14:paraId="632B104F" w14:textId="148E6D2E" w:rsidR="008F123B" w:rsidRPr="00593B5B" w:rsidRDefault="008F123B" w:rsidP="00F3417A">
      <w:pPr>
        <w:spacing w:after="0" w:line="240" w:lineRule="auto"/>
        <w:rPr>
          <w:rFonts w:ascii="Verdana" w:hAnsi="Verdana"/>
        </w:rPr>
      </w:pPr>
      <w:r>
        <w:rPr>
          <w:rFonts w:ascii="Verdana" w:hAnsi="Verdana"/>
        </w:rPr>
        <w:t>Wednesday 5</w:t>
      </w:r>
      <w:r w:rsidRPr="008F123B">
        <w:rPr>
          <w:rFonts w:ascii="Verdana" w:hAnsi="Verdana"/>
          <w:vertAlign w:val="superscript"/>
        </w:rPr>
        <w:t>th</w:t>
      </w:r>
      <w:r>
        <w:rPr>
          <w:rFonts w:ascii="Verdana" w:hAnsi="Verdana"/>
        </w:rPr>
        <w:t xml:space="preserve"> November 2025 from 3.00-5.00 p</w:t>
      </w:r>
      <w:r w:rsidR="00F3269D">
        <w:rPr>
          <w:rFonts w:ascii="Verdana" w:hAnsi="Verdana"/>
        </w:rPr>
        <w:t>.</w:t>
      </w:r>
      <w:r>
        <w:rPr>
          <w:rFonts w:ascii="Verdana" w:hAnsi="Verdana"/>
        </w:rPr>
        <w:t>m.</w:t>
      </w:r>
    </w:p>
    <w:p w14:paraId="2092911C" w14:textId="77777777" w:rsidR="00CE52B6" w:rsidRPr="00593B5B" w:rsidRDefault="00CE52B6" w:rsidP="00F3417A">
      <w:pPr>
        <w:spacing w:after="0" w:line="240" w:lineRule="auto"/>
        <w:rPr>
          <w:rFonts w:ascii="Verdana" w:hAnsi="Verdana"/>
          <w:b/>
          <w:u w:val="single"/>
        </w:rPr>
      </w:pPr>
    </w:p>
    <w:p w14:paraId="3629C64C" w14:textId="119BC99F" w:rsidR="00BF7666" w:rsidRDefault="00BF7666" w:rsidP="00F3417A">
      <w:pPr>
        <w:spacing w:after="0" w:line="240" w:lineRule="auto"/>
        <w:rPr>
          <w:rFonts w:ascii="Verdana" w:hAnsi="Verdana"/>
          <w:b/>
        </w:rPr>
      </w:pPr>
      <w:r w:rsidRPr="004C10E6">
        <w:rPr>
          <w:rFonts w:ascii="Verdana" w:hAnsi="Verdana"/>
          <w:b/>
        </w:rPr>
        <w:t>Actions:</w:t>
      </w:r>
    </w:p>
    <w:p w14:paraId="78FB9E8A" w14:textId="2EAEC55C" w:rsidR="0090723E" w:rsidRDefault="0090723E" w:rsidP="00F3417A">
      <w:pPr>
        <w:spacing w:after="0" w:line="240" w:lineRule="auto"/>
        <w:rPr>
          <w:rFonts w:ascii="Verdana" w:hAnsi="Verdana"/>
          <w:bCs/>
        </w:rPr>
      </w:pPr>
    </w:p>
    <w:p w14:paraId="4EC11C5A" w14:textId="7AA0084A" w:rsidR="004B67F8" w:rsidRPr="00464F29" w:rsidRDefault="004B67F8" w:rsidP="004B67F8">
      <w:pPr>
        <w:spacing w:after="0" w:line="240" w:lineRule="auto"/>
        <w:rPr>
          <w:rFonts w:ascii="Verdana" w:hAnsi="Verdana"/>
          <w:bCs/>
        </w:rPr>
      </w:pPr>
      <w:r>
        <w:rPr>
          <w:rFonts w:ascii="Verdana" w:hAnsi="Verdana"/>
          <w:bCs/>
        </w:rPr>
        <w:t xml:space="preserve">Leaflets: </w:t>
      </w:r>
      <w:r w:rsidRPr="00464F29">
        <w:rPr>
          <w:rFonts w:ascii="Verdana" w:hAnsi="Verdana"/>
          <w:bCs/>
        </w:rPr>
        <w:t xml:space="preserve">‘Bicester Social Activities for the over 60s’ </w:t>
      </w:r>
      <w:r>
        <w:rPr>
          <w:rFonts w:ascii="Verdana" w:hAnsi="Verdana"/>
          <w:bCs/>
        </w:rPr>
        <w:t xml:space="preserve">will be updated by JB </w:t>
      </w:r>
      <w:r w:rsidRPr="00464F29">
        <w:rPr>
          <w:rFonts w:ascii="Verdana" w:hAnsi="Verdana"/>
          <w:bCs/>
        </w:rPr>
        <w:t>for the meeting in September.</w:t>
      </w:r>
    </w:p>
    <w:p w14:paraId="616978DE" w14:textId="77777777" w:rsidR="004B67F8" w:rsidRDefault="004B67F8" w:rsidP="004B67F8">
      <w:pPr>
        <w:spacing w:after="0" w:line="240" w:lineRule="auto"/>
        <w:rPr>
          <w:rFonts w:ascii="Verdana" w:hAnsi="Verdana"/>
          <w:bCs/>
        </w:rPr>
      </w:pPr>
    </w:p>
    <w:p w14:paraId="36C6D38C" w14:textId="078B0088" w:rsidR="004B67F8" w:rsidRPr="00CC7022" w:rsidRDefault="004B67F8" w:rsidP="004B67F8">
      <w:pPr>
        <w:spacing w:after="0" w:line="240" w:lineRule="auto"/>
        <w:rPr>
          <w:rFonts w:ascii="Verdana" w:hAnsi="Verdana"/>
          <w:bCs/>
        </w:rPr>
      </w:pPr>
      <w:r>
        <w:rPr>
          <w:rFonts w:ascii="Verdana" w:hAnsi="Verdana"/>
          <w:bCs/>
        </w:rPr>
        <w:t>Blood test</w:t>
      </w:r>
      <w:r w:rsidR="00FB1E3C">
        <w:rPr>
          <w:rFonts w:ascii="Verdana" w:hAnsi="Verdana"/>
          <w:bCs/>
        </w:rPr>
        <w:t xml:space="preserve">s: </w:t>
      </w:r>
      <w:r w:rsidRPr="00CC7022">
        <w:rPr>
          <w:rFonts w:ascii="Verdana" w:hAnsi="Verdana"/>
          <w:bCs/>
        </w:rPr>
        <w:t>HH to</w:t>
      </w:r>
      <w:r>
        <w:rPr>
          <w:rFonts w:ascii="Verdana" w:hAnsi="Verdana"/>
          <w:bCs/>
        </w:rPr>
        <w:t xml:space="preserve"> confirm with the practice relevant wording to be published on</w:t>
      </w:r>
      <w:r w:rsidRPr="00CC7022">
        <w:rPr>
          <w:rFonts w:ascii="Verdana" w:hAnsi="Verdana"/>
          <w:bCs/>
        </w:rPr>
        <w:t xml:space="preserve"> the PPG Facebook page.</w:t>
      </w:r>
      <w:r>
        <w:rPr>
          <w:rFonts w:ascii="Verdana" w:hAnsi="Verdana"/>
          <w:bCs/>
        </w:rPr>
        <w:t xml:space="preserve">  </w:t>
      </w:r>
    </w:p>
    <w:p w14:paraId="04AE661F" w14:textId="77777777" w:rsidR="004B67F8" w:rsidRDefault="004B67F8" w:rsidP="004B67F8">
      <w:pPr>
        <w:spacing w:after="0" w:line="240" w:lineRule="auto"/>
        <w:rPr>
          <w:rFonts w:ascii="Verdana" w:hAnsi="Verdana"/>
          <w:bCs/>
        </w:rPr>
      </w:pPr>
    </w:p>
    <w:p w14:paraId="319078F2" w14:textId="686B097F" w:rsidR="004B67F8" w:rsidRDefault="004B67F8" w:rsidP="004B67F8">
      <w:pPr>
        <w:spacing w:after="0" w:line="240" w:lineRule="auto"/>
        <w:rPr>
          <w:rFonts w:ascii="Verdana" w:hAnsi="Verdana"/>
          <w:bCs/>
        </w:rPr>
      </w:pPr>
      <w:r>
        <w:rPr>
          <w:rFonts w:ascii="Verdana" w:hAnsi="Verdana"/>
          <w:bCs/>
        </w:rPr>
        <w:t>PW to check whether E-Consult feedback requests are automated and can be sent to patients after each clinician contact.</w:t>
      </w:r>
    </w:p>
    <w:p w14:paraId="42E72311" w14:textId="77777777" w:rsidR="00D4638C" w:rsidRDefault="00D4638C" w:rsidP="00F3417A">
      <w:pPr>
        <w:spacing w:after="0" w:line="240" w:lineRule="auto"/>
        <w:rPr>
          <w:rFonts w:ascii="Verdana" w:hAnsi="Verdana"/>
          <w:bCs/>
        </w:rPr>
      </w:pPr>
    </w:p>
    <w:p w14:paraId="2ACAD742" w14:textId="0099E8F6" w:rsidR="00010700" w:rsidRDefault="00010700" w:rsidP="007E4B45">
      <w:pPr>
        <w:spacing w:after="0" w:line="240" w:lineRule="auto"/>
        <w:rPr>
          <w:rFonts w:ascii="Verdana" w:hAnsi="Verdana"/>
          <w:bCs/>
        </w:rPr>
      </w:pPr>
      <w:r>
        <w:rPr>
          <w:rFonts w:ascii="Verdana" w:hAnsi="Verdana"/>
          <w:bCs/>
        </w:rPr>
        <w:t>PW to ask the building Project Manager to investigate</w:t>
      </w:r>
      <w:r w:rsidR="00EC0966">
        <w:rPr>
          <w:rFonts w:ascii="Verdana" w:hAnsi="Verdana"/>
          <w:bCs/>
        </w:rPr>
        <w:t xml:space="preserve"> road ownership issues and</w:t>
      </w:r>
      <w:r>
        <w:rPr>
          <w:rFonts w:ascii="Verdana" w:hAnsi="Verdana"/>
          <w:bCs/>
        </w:rPr>
        <w:t xml:space="preserve"> whether the white lines in the car park could be repainted</w:t>
      </w:r>
      <w:r w:rsidR="00EC0966">
        <w:rPr>
          <w:rFonts w:ascii="Verdana" w:hAnsi="Verdana"/>
          <w:bCs/>
        </w:rPr>
        <w:t>.</w:t>
      </w:r>
    </w:p>
    <w:p w14:paraId="5423EBFB" w14:textId="77777777" w:rsidR="007E4B45" w:rsidRDefault="007E4B45" w:rsidP="007E4B45">
      <w:pPr>
        <w:spacing w:after="0" w:line="240" w:lineRule="auto"/>
        <w:rPr>
          <w:rFonts w:ascii="Verdana" w:hAnsi="Verdana"/>
          <w:bCs/>
        </w:rPr>
      </w:pPr>
    </w:p>
    <w:p w14:paraId="61627ED7" w14:textId="7C4D9234" w:rsidR="00C56CAC" w:rsidRPr="00F32E82" w:rsidRDefault="00C56CAC" w:rsidP="007E4B45">
      <w:pPr>
        <w:spacing w:after="0" w:line="240" w:lineRule="auto"/>
        <w:rPr>
          <w:rFonts w:ascii="Verdana" w:hAnsi="Verdana"/>
          <w:bCs/>
          <w:i/>
          <w:iCs/>
        </w:rPr>
      </w:pPr>
      <w:r>
        <w:rPr>
          <w:rFonts w:ascii="Verdana" w:hAnsi="Verdana"/>
          <w:bCs/>
        </w:rPr>
        <w:t xml:space="preserve">PW/JH to check whether a response had been made to an earlier query regarding whether the practice had a female GP dedicated to </w:t>
      </w:r>
      <w:r w:rsidR="00F32E82">
        <w:rPr>
          <w:rFonts w:ascii="Verdana" w:hAnsi="Verdana"/>
          <w:bCs/>
        </w:rPr>
        <w:t>gynaecological/</w:t>
      </w:r>
      <w:r>
        <w:rPr>
          <w:rFonts w:ascii="Verdana" w:hAnsi="Verdana"/>
          <w:bCs/>
        </w:rPr>
        <w:t>menopausal issues.</w:t>
      </w:r>
      <w:r w:rsidR="00F32E82">
        <w:rPr>
          <w:rFonts w:ascii="Verdana" w:hAnsi="Verdana"/>
          <w:bCs/>
        </w:rPr>
        <w:t xml:space="preserve"> </w:t>
      </w:r>
      <w:r w:rsidR="00F32E82" w:rsidRPr="00F32E82">
        <w:rPr>
          <w:rFonts w:ascii="Verdana" w:hAnsi="Verdana"/>
          <w:bCs/>
          <w:i/>
          <w:iCs/>
        </w:rPr>
        <w:t>(Completed.)</w:t>
      </w:r>
    </w:p>
    <w:p w14:paraId="64B98A99" w14:textId="77777777" w:rsidR="007E4B45" w:rsidRDefault="007E4B45" w:rsidP="007E4B45">
      <w:pPr>
        <w:spacing w:after="0" w:line="240" w:lineRule="auto"/>
        <w:rPr>
          <w:rFonts w:ascii="Verdana" w:hAnsi="Verdana"/>
          <w:bCs/>
        </w:rPr>
      </w:pPr>
    </w:p>
    <w:p w14:paraId="4697A1E0" w14:textId="0126B6B9" w:rsidR="004F5FF2" w:rsidRPr="00F32E82" w:rsidRDefault="004F5FF2" w:rsidP="007E4B45">
      <w:pPr>
        <w:spacing w:after="0" w:line="240" w:lineRule="auto"/>
        <w:rPr>
          <w:rFonts w:ascii="Verdana" w:hAnsi="Verdana"/>
          <w:bCs/>
          <w:i/>
          <w:iCs/>
        </w:rPr>
      </w:pPr>
      <w:r>
        <w:rPr>
          <w:rFonts w:ascii="Verdana" w:hAnsi="Verdana"/>
          <w:bCs/>
        </w:rPr>
        <w:t xml:space="preserve">JW to forward further slides to be included in the presentation to TA, PP, and TD.  </w:t>
      </w:r>
      <w:r w:rsidRPr="00F32E82">
        <w:rPr>
          <w:rFonts w:ascii="Verdana" w:hAnsi="Verdana"/>
          <w:bCs/>
          <w:i/>
          <w:iCs/>
        </w:rPr>
        <w:t>(Completed.)</w:t>
      </w:r>
    </w:p>
    <w:p w14:paraId="4F9FB2AE" w14:textId="77777777" w:rsidR="00F32E82" w:rsidRDefault="00F32E82" w:rsidP="007E4B45">
      <w:pPr>
        <w:spacing w:after="0" w:line="240" w:lineRule="auto"/>
        <w:rPr>
          <w:rFonts w:ascii="Verdana" w:hAnsi="Verdana"/>
          <w:bCs/>
        </w:rPr>
      </w:pPr>
    </w:p>
    <w:p w14:paraId="1EF84CC8" w14:textId="3C6D8C2B" w:rsidR="00F32E82" w:rsidRDefault="00F32E82" w:rsidP="00F32E82">
      <w:pPr>
        <w:spacing w:after="0" w:line="240" w:lineRule="auto"/>
        <w:rPr>
          <w:rFonts w:ascii="Verdana" w:hAnsi="Verdana"/>
          <w:bCs/>
        </w:rPr>
      </w:pPr>
      <w:r w:rsidRPr="00F32E82">
        <w:rPr>
          <w:rFonts w:ascii="Verdana" w:hAnsi="Verdana"/>
          <w:bCs/>
        </w:rPr>
        <w:t xml:space="preserve">HH </w:t>
      </w:r>
      <w:r>
        <w:rPr>
          <w:rFonts w:ascii="Verdana" w:hAnsi="Verdana"/>
          <w:bCs/>
        </w:rPr>
        <w:t xml:space="preserve">to </w:t>
      </w:r>
      <w:r w:rsidRPr="00F32E82">
        <w:rPr>
          <w:rFonts w:ascii="Verdana" w:hAnsi="Verdana"/>
          <w:bCs/>
        </w:rPr>
        <w:t>ask via the PPG Facebook Group if there were suggestions for improvements with communications from Connect Health to patients.</w:t>
      </w:r>
    </w:p>
    <w:p w14:paraId="4ED4CDD4" w14:textId="002B9D94" w:rsidR="00634E32" w:rsidRPr="00634E32" w:rsidRDefault="00634E32" w:rsidP="00F32E82">
      <w:pPr>
        <w:spacing w:after="0" w:line="240" w:lineRule="auto"/>
        <w:rPr>
          <w:rFonts w:ascii="Verdana" w:hAnsi="Verdana"/>
          <w:bCs/>
          <w:i/>
          <w:iCs/>
        </w:rPr>
      </w:pPr>
      <w:r w:rsidRPr="00634E32">
        <w:rPr>
          <w:rFonts w:ascii="Verdana" w:hAnsi="Verdana"/>
          <w:bCs/>
          <w:i/>
          <w:iCs/>
        </w:rPr>
        <w:t>07/07/2025 HH to see Appendix 2 below please</w:t>
      </w:r>
    </w:p>
    <w:p w14:paraId="1B076CF1" w14:textId="77777777" w:rsidR="00634E32" w:rsidRDefault="00634E32" w:rsidP="00B33CCE">
      <w:pPr>
        <w:spacing w:after="0" w:line="240" w:lineRule="auto"/>
        <w:rPr>
          <w:rFonts w:ascii="Verdana" w:hAnsi="Verdana"/>
          <w:b/>
          <w:bCs/>
        </w:rPr>
      </w:pPr>
    </w:p>
    <w:p w14:paraId="5D7BE72C" w14:textId="2448E1B4" w:rsidR="00131AEB" w:rsidRDefault="00131AEB" w:rsidP="00B33CCE">
      <w:pPr>
        <w:spacing w:after="0" w:line="240" w:lineRule="auto"/>
        <w:rPr>
          <w:rFonts w:ascii="Verdana" w:hAnsi="Verdana"/>
          <w:b/>
          <w:bCs/>
        </w:rPr>
      </w:pPr>
      <w:r>
        <w:rPr>
          <w:rFonts w:ascii="Verdana" w:hAnsi="Verdana"/>
          <w:b/>
          <w:bCs/>
        </w:rPr>
        <w:t xml:space="preserve">APPENDIX </w:t>
      </w:r>
      <w:r w:rsidR="00B601BC">
        <w:rPr>
          <w:rFonts w:ascii="Verdana" w:hAnsi="Verdana"/>
          <w:b/>
          <w:bCs/>
        </w:rPr>
        <w:t xml:space="preserve"> 1 </w:t>
      </w:r>
      <w:r>
        <w:rPr>
          <w:rFonts w:ascii="Verdana" w:hAnsi="Verdana"/>
          <w:b/>
          <w:bCs/>
        </w:rPr>
        <w:t xml:space="preserve">to PPG Minutes </w:t>
      </w:r>
      <w:r w:rsidR="00230D74">
        <w:rPr>
          <w:rFonts w:ascii="Verdana" w:hAnsi="Verdana"/>
          <w:b/>
          <w:bCs/>
        </w:rPr>
        <w:t>4 June 2025</w:t>
      </w:r>
    </w:p>
    <w:p w14:paraId="59421D1B" w14:textId="77777777" w:rsidR="00230D74" w:rsidRDefault="00230D74" w:rsidP="00B33CCE">
      <w:pPr>
        <w:spacing w:after="0" w:line="240" w:lineRule="auto"/>
        <w:rPr>
          <w:rFonts w:ascii="Verdana" w:hAnsi="Verdana"/>
          <w:b/>
          <w:bCs/>
        </w:rPr>
      </w:pPr>
    </w:p>
    <w:p w14:paraId="60E75CE3" w14:textId="2C3E3C04" w:rsidR="00B33CCE" w:rsidRPr="00B33CCE" w:rsidRDefault="00B33CCE" w:rsidP="00B33CCE">
      <w:pPr>
        <w:spacing w:after="0" w:line="240" w:lineRule="auto"/>
        <w:rPr>
          <w:rFonts w:ascii="Verdana" w:hAnsi="Verdana"/>
          <w:b/>
          <w:bCs/>
        </w:rPr>
      </w:pPr>
      <w:r w:rsidRPr="00B33CCE">
        <w:rPr>
          <w:rFonts w:ascii="Verdana" w:hAnsi="Verdana"/>
          <w:b/>
          <w:bCs/>
        </w:rPr>
        <w:t>Healthy Bicester Stakeholder Meeting 2025 (1</w:t>
      </w:r>
      <w:r w:rsidR="009A48C9">
        <w:rPr>
          <w:rFonts w:ascii="Verdana" w:hAnsi="Verdana"/>
          <w:b/>
          <w:bCs/>
        </w:rPr>
        <w:t>9</w:t>
      </w:r>
      <w:r w:rsidRPr="00B33CCE">
        <w:rPr>
          <w:rFonts w:ascii="Verdana" w:hAnsi="Verdana"/>
          <w:b/>
          <w:bCs/>
        </w:rPr>
        <w:t>/03/25)</w:t>
      </w:r>
    </w:p>
    <w:p w14:paraId="26E34B81" w14:textId="77777777" w:rsidR="00B33CCE" w:rsidRPr="00B33CCE" w:rsidRDefault="00B33CCE" w:rsidP="00B33CCE">
      <w:pPr>
        <w:spacing w:after="0" w:line="240" w:lineRule="auto"/>
        <w:rPr>
          <w:rFonts w:ascii="Verdana" w:hAnsi="Verdana"/>
          <w:bCs/>
        </w:rPr>
      </w:pPr>
    </w:p>
    <w:p w14:paraId="78D461EF" w14:textId="77777777" w:rsidR="00B33CCE" w:rsidRPr="00B33CCE" w:rsidRDefault="00B33CCE" w:rsidP="00B33CCE">
      <w:pPr>
        <w:spacing w:after="0" w:line="240" w:lineRule="auto"/>
        <w:rPr>
          <w:rFonts w:ascii="Verdana" w:hAnsi="Verdana"/>
          <w:bCs/>
        </w:rPr>
      </w:pPr>
      <w:r w:rsidRPr="00B33CCE">
        <w:rPr>
          <w:rFonts w:ascii="Verdana" w:hAnsi="Verdana"/>
          <w:bCs/>
        </w:rPr>
        <w:t>As I was not able to attend for the presentation, the following information is taken from the slides shown on the day, and available to download and view at:</w:t>
      </w:r>
    </w:p>
    <w:p w14:paraId="06BE185F" w14:textId="4FA78749" w:rsidR="00B33CCE" w:rsidRPr="00B33CCE" w:rsidRDefault="00B33CCE" w:rsidP="00B33CCE">
      <w:pPr>
        <w:spacing w:after="0" w:line="240" w:lineRule="auto"/>
        <w:rPr>
          <w:rFonts w:ascii="Verdana" w:hAnsi="Verdana"/>
          <w:bCs/>
        </w:rPr>
      </w:pPr>
      <w:r w:rsidRPr="00B33CCE">
        <w:rPr>
          <w:rFonts w:ascii="Verdana" w:hAnsi="Verdana"/>
          <w:bCs/>
        </w:rPr>
        <w:t xml:space="preserve"> </w:t>
      </w:r>
      <w:hyperlink r:id="rId9" w:history="1">
        <w:r w:rsidRPr="00B33CCE">
          <w:rPr>
            <w:rStyle w:val="Hyperlink"/>
            <w:rFonts w:ascii="Verdana" w:hAnsi="Verdana"/>
            <w:bCs/>
          </w:rPr>
          <w:t>https://www.cherwell.gov.uk/downloads/download/1868/1---healthy-bicester-</w:t>
        </w:r>
        <w:r w:rsidR="00634E32" w:rsidRPr="00B33CCE">
          <w:rPr>
            <w:rStyle w:val="Hyperlink"/>
            <w:rFonts w:ascii="Verdana" w:hAnsi="Verdana"/>
            <w:bCs/>
          </w:rPr>
          <w:t>PowerPoint</w:t>
        </w:r>
      </w:hyperlink>
    </w:p>
    <w:p w14:paraId="45B9A271" w14:textId="77777777" w:rsidR="00B33CCE" w:rsidRPr="00B33CCE" w:rsidRDefault="00B33CCE" w:rsidP="00B33CCE">
      <w:pPr>
        <w:spacing w:after="0" w:line="240" w:lineRule="auto"/>
        <w:rPr>
          <w:rFonts w:ascii="Verdana" w:hAnsi="Verdana"/>
          <w:bCs/>
        </w:rPr>
      </w:pPr>
    </w:p>
    <w:p w14:paraId="7D99B026" w14:textId="77777777" w:rsidR="00B33CCE" w:rsidRPr="00B33CCE" w:rsidRDefault="00B33CCE" w:rsidP="00B33CCE">
      <w:pPr>
        <w:spacing w:after="0" w:line="240" w:lineRule="auto"/>
        <w:rPr>
          <w:rFonts w:ascii="Verdana" w:hAnsi="Verdana"/>
          <w:bCs/>
        </w:rPr>
      </w:pPr>
      <w:r w:rsidRPr="00B33CCE">
        <w:rPr>
          <w:rFonts w:ascii="Verdana" w:hAnsi="Verdana"/>
          <w:bCs/>
        </w:rPr>
        <w:t xml:space="preserve">The first presentation was from </w:t>
      </w:r>
      <w:r w:rsidRPr="00B33CCE">
        <w:rPr>
          <w:rFonts w:ascii="Verdana" w:hAnsi="Verdana"/>
          <w:b/>
          <w:bCs/>
          <w:u w:val="single"/>
        </w:rPr>
        <w:t>Oxfordshire County Council Public Health</w:t>
      </w:r>
      <w:r w:rsidRPr="00B33CCE">
        <w:rPr>
          <w:rFonts w:ascii="Verdana" w:hAnsi="Verdana"/>
          <w:bCs/>
        </w:rPr>
        <w:t>.</w:t>
      </w:r>
    </w:p>
    <w:p w14:paraId="0C079F9D" w14:textId="77777777" w:rsidR="00B33CCE" w:rsidRPr="00B33CCE" w:rsidRDefault="00B33CCE" w:rsidP="00B33CCE">
      <w:pPr>
        <w:spacing w:after="0" w:line="240" w:lineRule="auto"/>
        <w:rPr>
          <w:rFonts w:ascii="Verdana" w:hAnsi="Verdana"/>
          <w:bCs/>
        </w:rPr>
      </w:pPr>
    </w:p>
    <w:p w14:paraId="1B82FC9D" w14:textId="77777777" w:rsidR="00B33CCE" w:rsidRPr="00B33CCE" w:rsidRDefault="00B33CCE" w:rsidP="00B33CCE">
      <w:pPr>
        <w:spacing w:after="0" w:line="240" w:lineRule="auto"/>
        <w:rPr>
          <w:rFonts w:ascii="Verdana" w:hAnsi="Verdana"/>
          <w:bCs/>
        </w:rPr>
      </w:pPr>
      <w:r w:rsidRPr="00B33CCE">
        <w:rPr>
          <w:rFonts w:ascii="Verdana" w:hAnsi="Verdana"/>
          <w:bCs/>
        </w:rPr>
        <w:t>Part of Oxfordshire's well-being strategy is focused on the 3 of the 8 Marmot principles developed by The UCL Institute of Health Equity (IHE), headed up by Professor Sir Michael Marmot, to reduce health inequalities by improving the social determinants of health (SDH) – the living, learning and working conditions for local residents.</w:t>
      </w:r>
    </w:p>
    <w:p w14:paraId="0B21DDD1" w14:textId="77777777" w:rsidR="00B33CCE" w:rsidRPr="00B33CCE" w:rsidRDefault="00B33CCE" w:rsidP="00B33CCE">
      <w:pPr>
        <w:spacing w:after="0" w:line="240" w:lineRule="auto"/>
        <w:rPr>
          <w:rFonts w:ascii="Verdana" w:hAnsi="Verdana"/>
          <w:bCs/>
        </w:rPr>
      </w:pPr>
    </w:p>
    <w:p w14:paraId="2D47590B" w14:textId="77777777" w:rsidR="00B33CCE" w:rsidRPr="00B33CCE" w:rsidRDefault="00B33CCE" w:rsidP="00B33CCE">
      <w:pPr>
        <w:spacing w:after="0" w:line="240" w:lineRule="auto"/>
        <w:rPr>
          <w:rFonts w:ascii="Verdana" w:hAnsi="Verdana"/>
          <w:bCs/>
        </w:rPr>
      </w:pPr>
      <w:r w:rsidRPr="00B33CCE">
        <w:rPr>
          <w:rFonts w:ascii="Verdana" w:hAnsi="Verdana"/>
          <w:bCs/>
        </w:rPr>
        <w:t>Oxfordshire is addressing economic disparities and providing access to essential resources such as housing, food and healthcare by setting priorities.</w:t>
      </w:r>
    </w:p>
    <w:p w14:paraId="252FC4BA" w14:textId="77777777" w:rsidR="00B33CCE" w:rsidRPr="00B33CCE" w:rsidRDefault="00B33CCE" w:rsidP="00B33CCE">
      <w:pPr>
        <w:spacing w:after="0" w:line="240" w:lineRule="auto"/>
        <w:rPr>
          <w:rFonts w:ascii="Verdana" w:hAnsi="Verdana"/>
          <w:bCs/>
        </w:rPr>
      </w:pPr>
      <w:r w:rsidRPr="00B33CCE">
        <w:rPr>
          <w:rFonts w:ascii="Verdana" w:hAnsi="Verdana"/>
          <w:bCs/>
        </w:rPr>
        <w:t>The 3 Principles being looked at in Bicester, are:</w:t>
      </w:r>
    </w:p>
    <w:p w14:paraId="349AE338" w14:textId="77777777" w:rsidR="00B33CCE" w:rsidRPr="00B33CCE" w:rsidRDefault="00B33CCE" w:rsidP="00B33CCE">
      <w:pPr>
        <w:numPr>
          <w:ilvl w:val="0"/>
          <w:numId w:val="17"/>
        </w:numPr>
        <w:spacing w:after="0" w:line="240" w:lineRule="auto"/>
        <w:rPr>
          <w:rFonts w:ascii="Verdana" w:hAnsi="Verdana"/>
          <w:bCs/>
        </w:rPr>
      </w:pPr>
      <w:r w:rsidRPr="00B33CCE">
        <w:rPr>
          <w:rFonts w:ascii="Verdana" w:hAnsi="Verdana"/>
          <w:bCs/>
        </w:rPr>
        <w:t>give every child the best start in life (Marmot Place Principle 1)</w:t>
      </w:r>
    </w:p>
    <w:p w14:paraId="350BB868" w14:textId="77777777" w:rsidR="00B33CCE" w:rsidRPr="00B33CCE" w:rsidRDefault="00B33CCE" w:rsidP="00B33CCE">
      <w:pPr>
        <w:numPr>
          <w:ilvl w:val="0"/>
          <w:numId w:val="17"/>
        </w:numPr>
        <w:spacing w:after="0" w:line="240" w:lineRule="auto"/>
        <w:rPr>
          <w:rFonts w:ascii="Verdana" w:hAnsi="Verdana"/>
          <w:bCs/>
        </w:rPr>
      </w:pPr>
      <w:r w:rsidRPr="00B33CCE">
        <w:rPr>
          <w:rFonts w:ascii="Verdana" w:hAnsi="Verdana"/>
          <w:bCs/>
        </w:rPr>
        <w:t>create fair employment and good work for all (Marmot Place Principle 3)</w:t>
      </w:r>
    </w:p>
    <w:p w14:paraId="1DAE3830" w14:textId="77777777" w:rsidR="00B33CCE" w:rsidRPr="00B33CCE" w:rsidRDefault="00B33CCE" w:rsidP="00B33CCE">
      <w:pPr>
        <w:numPr>
          <w:ilvl w:val="0"/>
          <w:numId w:val="17"/>
        </w:numPr>
        <w:spacing w:after="0" w:line="240" w:lineRule="auto"/>
        <w:rPr>
          <w:rFonts w:ascii="Verdana" w:hAnsi="Verdana"/>
          <w:bCs/>
        </w:rPr>
      </w:pPr>
      <w:r w:rsidRPr="00B33CCE">
        <w:rPr>
          <w:rFonts w:ascii="Verdana" w:hAnsi="Verdana"/>
          <w:bCs/>
        </w:rPr>
        <w:t>ensure a healthy standard of living for all (Marmot Place Principle 4)</w:t>
      </w:r>
    </w:p>
    <w:p w14:paraId="3FAE4B13" w14:textId="77777777" w:rsidR="00B33CCE" w:rsidRPr="00B33CCE" w:rsidRDefault="00B33CCE" w:rsidP="00B33CCE">
      <w:pPr>
        <w:spacing w:after="0" w:line="240" w:lineRule="auto"/>
        <w:rPr>
          <w:rFonts w:ascii="Verdana" w:hAnsi="Verdana"/>
          <w:bCs/>
        </w:rPr>
      </w:pPr>
      <w:r w:rsidRPr="00B33CCE">
        <w:rPr>
          <w:rFonts w:ascii="Verdana" w:hAnsi="Verdana"/>
          <w:bCs/>
        </w:rPr>
        <w:t>These translate to the Oxfordshire priorities:</w:t>
      </w:r>
    </w:p>
    <w:p w14:paraId="1C82F63D" w14:textId="77777777" w:rsidR="00B33CCE" w:rsidRPr="00B33CCE" w:rsidRDefault="00B33CCE" w:rsidP="00B33CCE">
      <w:pPr>
        <w:spacing w:after="0" w:line="240" w:lineRule="auto"/>
        <w:rPr>
          <w:rFonts w:ascii="Verdana" w:hAnsi="Verdana"/>
          <w:bCs/>
        </w:rPr>
      </w:pPr>
      <w:r w:rsidRPr="00B33CCE">
        <w:rPr>
          <w:rFonts w:ascii="Verdana" w:hAnsi="Verdana"/>
          <w:b/>
          <w:bCs/>
        </w:rPr>
        <w:t xml:space="preserve">Priority 1: </w:t>
      </w:r>
      <w:r w:rsidRPr="00B33CCE">
        <w:rPr>
          <w:rFonts w:ascii="Verdana" w:hAnsi="Verdana"/>
          <w:bCs/>
          <w:i/>
          <w:iCs/>
        </w:rPr>
        <w:t xml:space="preserve">All children in Oxfordshire should experience a healthy start to life and be ready for school, especially in our most deprived neighbourhoods. </w:t>
      </w:r>
    </w:p>
    <w:p w14:paraId="672D4FEF" w14:textId="77777777" w:rsidR="00B33CCE" w:rsidRPr="00B33CCE" w:rsidRDefault="00B33CCE" w:rsidP="00B33CCE">
      <w:pPr>
        <w:spacing w:after="0" w:line="240" w:lineRule="auto"/>
        <w:rPr>
          <w:rFonts w:ascii="Verdana" w:hAnsi="Verdana"/>
          <w:bCs/>
        </w:rPr>
      </w:pPr>
      <w:r w:rsidRPr="00B33CCE">
        <w:rPr>
          <w:rFonts w:ascii="Verdana" w:hAnsi="Verdana"/>
          <w:b/>
          <w:bCs/>
        </w:rPr>
        <w:t xml:space="preserve">Priority 2: </w:t>
      </w:r>
      <w:r w:rsidRPr="00B33CCE">
        <w:rPr>
          <w:rFonts w:ascii="Verdana" w:hAnsi="Verdana"/>
          <w:bCs/>
          <w:i/>
          <w:iCs/>
        </w:rPr>
        <w:t>More children and young people in Oxfordshire should experience good mental health and emotional wellbeing.</w:t>
      </w:r>
    </w:p>
    <w:p w14:paraId="5060727E" w14:textId="77777777" w:rsidR="00B33CCE" w:rsidRPr="00B33CCE" w:rsidRDefault="00B33CCE" w:rsidP="00B33CCE">
      <w:pPr>
        <w:spacing w:after="0" w:line="240" w:lineRule="auto"/>
        <w:rPr>
          <w:rFonts w:ascii="Verdana" w:hAnsi="Verdana"/>
          <w:bCs/>
        </w:rPr>
      </w:pPr>
      <w:r w:rsidRPr="00B33CCE">
        <w:rPr>
          <w:rFonts w:ascii="Verdana" w:hAnsi="Verdana"/>
          <w:b/>
          <w:bCs/>
        </w:rPr>
        <w:t xml:space="preserve">Priority 7: </w:t>
      </w:r>
      <w:r w:rsidRPr="00B33CCE">
        <w:rPr>
          <w:rFonts w:ascii="Verdana" w:hAnsi="Verdana"/>
          <w:bCs/>
          <w:i/>
          <w:iCs/>
        </w:rPr>
        <w:t xml:space="preserve">All of Oxfordshire’s people should have a good basic standard of living and financial wellbeing. Our local economy should be inclusive, equitable, and fair and everyone should be able to contribute through life-long learning and good quality stable work. </w:t>
      </w:r>
    </w:p>
    <w:p w14:paraId="1F15307B" w14:textId="77777777" w:rsidR="00B33CCE" w:rsidRPr="00B33CCE" w:rsidRDefault="00B33CCE" w:rsidP="00B33CCE">
      <w:pPr>
        <w:spacing w:after="0" w:line="240" w:lineRule="auto"/>
        <w:rPr>
          <w:rFonts w:ascii="Verdana" w:hAnsi="Verdana"/>
          <w:bCs/>
        </w:rPr>
      </w:pPr>
      <w:r w:rsidRPr="00B33CCE">
        <w:rPr>
          <w:rFonts w:ascii="Verdana" w:hAnsi="Verdana"/>
          <w:b/>
          <w:bCs/>
        </w:rPr>
        <w:t xml:space="preserve">Priority 9: </w:t>
      </w:r>
      <w:r w:rsidRPr="00B33CCE">
        <w:rPr>
          <w:rFonts w:ascii="Verdana" w:hAnsi="Verdana"/>
          <w:bCs/>
          <w:i/>
          <w:iCs/>
        </w:rPr>
        <w:t xml:space="preserve">Everyone should have access to quality, affordable, and energy efficient homes which support their health and wellbeing. Social, private rented, and new build homes should be of a good material standard and maintained to prevent health issues. </w:t>
      </w:r>
    </w:p>
    <w:p w14:paraId="0AF196F5" w14:textId="77777777" w:rsidR="00B33CCE" w:rsidRPr="00B33CCE" w:rsidRDefault="00B33CCE" w:rsidP="00B33CCE">
      <w:pPr>
        <w:spacing w:after="0" w:line="240" w:lineRule="auto"/>
        <w:rPr>
          <w:rFonts w:ascii="Verdana" w:hAnsi="Verdana"/>
          <w:bCs/>
        </w:rPr>
      </w:pPr>
    </w:p>
    <w:p w14:paraId="7138F849" w14:textId="77777777" w:rsidR="00B33CCE" w:rsidRPr="00B33CCE" w:rsidRDefault="00B33CCE" w:rsidP="00B33CCE">
      <w:pPr>
        <w:spacing w:after="0" w:line="240" w:lineRule="auto"/>
        <w:rPr>
          <w:rFonts w:ascii="Verdana" w:hAnsi="Verdana"/>
          <w:bCs/>
        </w:rPr>
      </w:pPr>
      <w:r w:rsidRPr="00B33CCE">
        <w:rPr>
          <w:rFonts w:ascii="Verdana" w:hAnsi="Verdana"/>
          <w:bCs/>
        </w:rPr>
        <w:t xml:space="preserve">After covering the Marmot Place work, the presentation discussed the demographics, diversity and deprivation statistics in Bicester, and how these were being addressed in West Bicester. </w:t>
      </w:r>
    </w:p>
    <w:p w14:paraId="319A0D12" w14:textId="77777777" w:rsidR="00B33CCE" w:rsidRPr="00B33CCE" w:rsidRDefault="00B33CCE" w:rsidP="00B33CCE">
      <w:pPr>
        <w:spacing w:after="0" w:line="240" w:lineRule="auto"/>
        <w:rPr>
          <w:rFonts w:ascii="Verdana" w:hAnsi="Verdana"/>
          <w:bCs/>
        </w:rPr>
      </w:pPr>
    </w:p>
    <w:p w14:paraId="7DF42B73" w14:textId="0F1D10E3" w:rsidR="00B33CCE" w:rsidRPr="00B33CCE" w:rsidRDefault="00D8575A" w:rsidP="00B33CCE">
      <w:pPr>
        <w:spacing w:after="0" w:line="240" w:lineRule="auto"/>
        <w:rPr>
          <w:rFonts w:ascii="Verdana" w:hAnsi="Verdana"/>
          <w:bCs/>
        </w:rPr>
      </w:pPr>
      <w:r w:rsidRPr="00B33CCE">
        <w:rPr>
          <w:rFonts w:ascii="Verdana" w:hAnsi="Verdana"/>
          <w:b/>
          <w:bCs/>
          <w:u w:val="single"/>
        </w:rPr>
        <w:t>Home Start</w:t>
      </w:r>
      <w:r w:rsidR="00B33CCE" w:rsidRPr="00B33CCE">
        <w:rPr>
          <w:rFonts w:ascii="Verdana" w:hAnsi="Verdana"/>
          <w:b/>
          <w:bCs/>
          <w:u w:val="single"/>
        </w:rPr>
        <w:t>, Banbury, Bicester and Chipping Norton</w:t>
      </w:r>
    </w:p>
    <w:p w14:paraId="1B33D8A9" w14:textId="77777777" w:rsidR="00B33CCE" w:rsidRPr="00B33CCE" w:rsidRDefault="00B33CCE" w:rsidP="00B33CCE">
      <w:pPr>
        <w:spacing w:after="0" w:line="240" w:lineRule="auto"/>
        <w:rPr>
          <w:rFonts w:ascii="Verdana" w:hAnsi="Verdana"/>
          <w:bCs/>
        </w:rPr>
      </w:pPr>
      <w:r w:rsidRPr="00B33CCE">
        <w:rPr>
          <w:rFonts w:ascii="Verdana" w:hAnsi="Verdana"/>
          <w:bCs/>
        </w:rPr>
        <w:t>A local charity providing emotional and practical support to parents with at least one young child under five years old.</w:t>
      </w:r>
    </w:p>
    <w:p w14:paraId="2F0B84DE" w14:textId="77777777" w:rsidR="00B33CCE" w:rsidRPr="00B33CCE" w:rsidRDefault="00B33CCE" w:rsidP="00B33CCE">
      <w:pPr>
        <w:spacing w:after="0" w:line="240" w:lineRule="auto"/>
        <w:rPr>
          <w:rFonts w:ascii="Verdana" w:hAnsi="Verdana"/>
          <w:bCs/>
        </w:rPr>
      </w:pPr>
      <w:r w:rsidRPr="00B33CCE">
        <w:rPr>
          <w:rFonts w:ascii="Verdana" w:hAnsi="Verdana"/>
          <w:bCs/>
        </w:rPr>
        <w:t xml:space="preserve">Statistics include: </w:t>
      </w:r>
    </w:p>
    <w:p w14:paraId="67F4F856" w14:textId="77777777" w:rsidR="00B33CCE" w:rsidRPr="00B33CCE" w:rsidRDefault="00B33CCE" w:rsidP="00B33CCE">
      <w:pPr>
        <w:spacing w:after="0" w:line="240" w:lineRule="auto"/>
        <w:rPr>
          <w:rFonts w:ascii="Verdana" w:hAnsi="Verdana"/>
          <w:bCs/>
        </w:rPr>
      </w:pPr>
      <w:r w:rsidRPr="00B33CCE">
        <w:rPr>
          <w:rFonts w:ascii="Verdana" w:hAnsi="Verdana"/>
          <w:bCs/>
        </w:rPr>
        <w:t>82 families received one to one Support.</w:t>
      </w:r>
    </w:p>
    <w:p w14:paraId="3BE7E438" w14:textId="77777777" w:rsidR="00B33CCE" w:rsidRPr="00B33CCE" w:rsidRDefault="00B33CCE" w:rsidP="00B33CCE">
      <w:pPr>
        <w:spacing w:after="0" w:line="240" w:lineRule="auto"/>
        <w:rPr>
          <w:rFonts w:ascii="Verdana" w:hAnsi="Verdana"/>
          <w:bCs/>
        </w:rPr>
      </w:pPr>
      <w:r w:rsidRPr="00B33CCE">
        <w:rPr>
          <w:rFonts w:ascii="Verdana" w:hAnsi="Verdana"/>
          <w:bCs/>
        </w:rPr>
        <w:t>201 families benefited from Stay and Play group.</w:t>
      </w:r>
    </w:p>
    <w:p w14:paraId="4A2AFE2D" w14:textId="77777777" w:rsidR="00B33CCE" w:rsidRPr="00B33CCE" w:rsidRDefault="00B33CCE" w:rsidP="00B33CCE">
      <w:pPr>
        <w:spacing w:after="0" w:line="240" w:lineRule="auto"/>
        <w:rPr>
          <w:rFonts w:ascii="Verdana" w:hAnsi="Verdana"/>
          <w:bCs/>
        </w:rPr>
      </w:pPr>
      <w:r w:rsidRPr="00B33CCE">
        <w:rPr>
          <w:rFonts w:ascii="Verdana" w:hAnsi="Verdana"/>
          <w:bCs/>
        </w:rPr>
        <w:lastRenderedPageBreak/>
        <w:t>12 families supported by the family Support Worker.</w:t>
      </w:r>
    </w:p>
    <w:p w14:paraId="6E65E946" w14:textId="77777777" w:rsidR="00B33CCE" w:rsidRPr="00B33CCE" w:rsidRDefault="00B33CCE" w:rsidP="00B33CCE">
      <w:pPr>
        <w:spacing w:after="0" w:line="240" w:lineRule="auto"/>
        <w:rPr>
          <w:rFonts w:ascii="Verdana" w:hAnsi="Verdana"/>
          <w:bCs/>
        </w:rPr>
      </w:pPr>
      <w:r w:rsidRPr="00B33CCE">
        <w:rPr>
          <w:rFonts w:ascii="Verdana" w:hAnsi="Verdana"/>
          <w:bCs/>
        </w:rPr>
        <w:t xml:space="preserve">751 individuals supported last year through all provision. </w:t>
      </w:r>
    </w:p>
    <w:p w14:paraId="56B315F8" w14:textId="77777777" w:rsidR="00B33CCE" w:rsidRPr="00B33CCE" w:rsidRDefault="00B33CCE" w:rsidP="00B33CCE">
      <w:pPr>
        <w:spacing w:after="0" w:line="240" w:lineRule="auto"/>
        <w:rPr>
          <w:rFonts w:ascii="Verdana" w:hAnsi="Verdana"/>
          <w:bCs/>
        </w:rPr>
      </w:pPr>
      <w:r w:rsidRPr="00B33CCE">
        <w:rPr>
          <w:rFonts w:ascii="Verdana" w:hAnsi="Verdana"/>
          <w:bCs/>
        </w:rPr>
        <w:t xml:space="preserve">156 children received one on one support. </w:t>
      </w:r>
    </w:p>
    <w:p w14:paraId="2F5EA888" w14:textId="77777777" w:rsidR="00B33CCE" w:rsidRPr="00B33CCE" w:rsidRDefault="00B33CCE" w:rsidP="00B33CCE">
      <w:pPr>
        <w:spacing w:after="0" w:line="240" w:lineRule="auto"/>
        <w:rPr>
          <w:rFonts w:ascii="Verdana" w:hAnsi="Verdana"/>
          <w:bCs/>
        </w:rPr>
      </w:pPr>
    </w:p>
    <w:p w14:paraId="5D743049" w14:textId="77777777" w:rsidR="00B33CCE" w:rsidRDefault="00B33CCE" w:rsidP="00B33CCE">
      <w:pPr>
        <w:spacing w:after="0" w:line="240" w:lineRule="auto"/>
        <w:rPr>
          <w:rFonts w:ascii="Verdana" w:hAnsi="Verdana"/>
          <w:bCs/>
        </w:rPr>
      </w:pPr>
    </w:p>
    <w:p w14:paraId="4D6D5A47" w14:textId="77777777" w:rsidR="00B33CCE" w:rsidRPr="00B33CCE" w:rsidRDefault="00B33CCE" w:rsidP="00B33CCE">
      <w:pPr>
        <w:spacing w:after="0" w:line="240" w:lineRule="auto"/>
        <w:rPr>
          <w:rFonts w:ascii="Verdana" w:hAnsi="Verdana"/>
          <w:b/>
          <w:bCs/>
          <w:u w:val="single"/>
        </w:rPr>
      </w:pPr>
      <w:r w:rsidRPr="00B33CCE">
        <w:rPr>
          <w:rFonts w:ascii="Verdana" w:hAnsi="Verdana"/>
          <w:b/>
          <w:bCs/>
          <w:u w:val="single"/>
        </w:rPr>
        <w:t>Age UK Oxfordshire - 01235 849434 for further information</w:t>
      </w:r>
    </w:p>
    <w:p w14:paraId="772D35FF" w14:textId="77777777" w:rsidR="00B33CCE" w:rsidRPr="00B33CCE" w:rsidRDefault="00B33CCE" w:rsidP="00B33CCE">
      <w:pPr>
        <w:spacing w:after="0" w:line="240" w:lineRule="auto"/>
        <w:rPr>
          <w:rFonts w:ascii="Verdana" w:hAnsi="Verdana"/>
          <w:bCs/>
        </w:rPr>
      </w:pPr>
      <w:r w:rsidRPr="00B33CCE">
        <w:rPr>
          <w:rFonts w:ascii="Verdana" w:hAnsi="Verdana"/>
          <w:bCs/>
        </w:rPr>
        <w:t>Highlighting Community Links Oxfordshire, which is a service offering a wide range of local information and personalized solutions connecting people to their community and into the services. Users need support that is right for them, support to remain independent and to have choice and control.  Specific services include hospital discharge support, and community follow up, and social prescribing preventing hospital admission.</w:t>
      </w:r>
    </w:p>
    <w:p w14:paraId="1C7D8089" w14:textId="77777777" w:rsidR="00B33CCE" w:rsidRPr="00B33CCE" w:rsidRDefault="00B33CCE" w:rsidP="00B33CCE">
      <w:pPr>
        <w:spacing w:after="0" w:line="240" w:lineRule="auto"/>
        <w:rPr>
          <w:rFonts w:ascii="Verdana" w:hAnsi="Verdana"/>
          <w:bCs/>
        </w:rPr>
      </w:pPr>
    </w:p>
    <w:p w14:paraId="15B8B5DA" w14:textId="77777777" w:rsidR="00B33CCE" w:rsidRPr="00B33CCE" w:rsidRDefault="00B33CCE" w:rsidP="00B33CCE">
      <w:pPr>
        <w:spacing w:after="0" w:line="240" w:lineRule="auto"/>
        <w:rPr>
          <w:rFonts w:ascii="Verdana" w:hAnsi="Verdana"/>
          <w:bCs/>
        </w:rPr>
      </w:pPr>
      <w:r w:rsidRPr="00B33CCE">
        <w:rPr>
          <w:rFonts w:ascii="Verdana" w:hAnsi="Verdana"/>
          <w:bCs/>
        </w:rPr>
        <w:t>Age UK activities include:</w:t>
      </w:r>
    </w:p>
    <w:p w14:paraId="6A253ADE" w14:textId="77777777" w:rsidR="00B33CCE" w:rsidRPr="00B33CCE" w:rsidRDefault="00B33CCE" w:rsidP="00B33CCE">
      <w:pPr>
        <w:numPr>
          <w:ilvl w:val="0"/>
          <w:numId w:val="18"/>
        </w:numPr>
        <w:spacing w:after="0" w:line="240" w:lineRule="auto"/>
        <w:rPr>
          <w:rFonts w:ascii="Verdana" w:hAnsi="Verdana"/>
          <w:bCs/>
        </w:rPr>
      </w:pPr>
      <w:r w:rsidRPr="00B33CCE">
        <w:rPr>
          <w:rFonts w:ascii="Verdana" w:hAnsi="Verdana"/>
          <w:bCs/>
        </w:rPr>
        <w:t>IT Sessions at Bicester Library every Thursday 10.30-11.30, and the Tech Buddy one on one service.</w:t>
      </w:r>
    </w:p>
    <w:p w14:paraId="31504C36" w14:textId="77777777" w:rsidR="00B33CCE" w:rsidRPr="00B33CCE" w:rsidRDefault="00B33CCE" w:rsidP="00B33CCE">
      <w:pPr>
        <w:numPr>
          <w:ilvl w:val="0"/>
          <w:numId w:val="18"/>
        </w:numPr>
        <w:spacing w:after="0" w:line="240" w:lineRule="auto"/>
        <w:rPr>
          <w:rFonts w:ascii="Verdana" w:hAnsi="Verdana"/>
          <w:bCs/>
        </w:rPr>
      </w:pPr>
      <w:r w:rsidRPr="00B33CCE">
        <w:rPr>
          <w:rFonts w:ascii="Verdana" w:hAnsi="Verdana"/>
          <w:bCs/>
        </w:rPr>
        <w:t>Bicester Coffee Morning at the Littlebury Hotel on the 2</w:t>
      </w:r>
      <w:r w:rsidRPr="00B33CCE">
        <w:rPr>
          <w:rFonts w:ascii="Verdana" w:hAnsi="Verdana"/>
          <w:bCs/>
          <w:vertAlign w:val="superscript"/>
        </w:rPr>
        <w:t>nd</w:t>
      </w:r>
      <w:r w:rsidRPr="00B33CCE">
        <w:rPr>
          <w:rFonts w:ascii="Verdana" w:hAnsi="Verdana"/>
          <w:bCs/>
        </w:rPr>
        <w:t xml:space="preserve"> Wednesday of the month 10-11.30 </w:t>
      </w:r>
    </w:p>
    <w:p w14:paraId="70888D3B" w14:textId="77777777" w:rsidR="00B33CCE" w:rsidRPr="00B33CCE" w:rsidRDefault="00B33CCE" w:rsidP="00B33CCE">
      <w:pPr>
        <w:numPr>
          <w:ilvl w:val="0"/>
          <w:numId w:val="18"/>
        </w:numPr>
        <w:spacing w:after="0" w:line="240" w:lineRule="auto"/>
        <w:rPr>
          <w:rFonts w:ascii="Verdana" w:hAnsi="Verdana"/>
          <w:bCs/>
        </w:rPr>
      </w:pPr>
      <w:r w:rsidRPr="00B33CCE">
        <w:rPr>
          <w:rFonts w:ascii="Verdana" w:hAnsi="Verdana"/>
          <w:bCs/>
        </w:rPr>
        <w:t>Lunch Club at the Littlebury Hotel on the 4</w:t>
      </w:r>
      <w:r w:rsidRPr="00B33CCE">
        <w:rPr>
          <w:rFonts w:ascii="Verdana" w:hAnsi="Verdana"/>
          <w:bCs/>
          <w:vertAlign w:val="superscript"/>
        </w:rPr>
        <w:t>th</w:t>
      </w:r>
      <w:r w:rsidRPr="00B33CCE">
        <w:rPr>
          <w:rFonts w:ascii="Verdana" w:hAnsi="Verdana"/>
          <w:bCs/>
        </w:rPr>
        <w:t xml:space="preserve"> Wednesday of the month 12.30-2pm </w:t>
      </w:r>
    </w:p>
    <w:p w14:paraId="419EF390" w14:textId="77777777" w:rsidR="00B33CCE" w:rsidRPr="00B33CCE" w:rsidRDefault="00B33CCE" w:rsidP="00B33CCE">
      <w:pPr>
        <w:numPr>
          <w:ilvl w:val="0"/>
          <w:numId w:val="18"/>
        </w:numPr>
        <w:spacing w:after="0" w:line="240" w:lineRule="auto"/>
        <w:rPr>
          <w:rFonts w:ascii="Verdana" w:hAnsi="Verdana"/>
          <w:bCs/>
        </w:rPr>
      </w:pPr>
      <w:r w:rsidRPr="00B33CCE">
        <w:rPr>
          <w:rFonts w:ascii="Verdana" w:hAnsi="Verdana"/>
          <w:bCs/>
        </w:rPr>
        <w:t>Cinema Club in Merton on the 3</w:t>
      </w:r>
      <w:r w:rsidRPr="00B33CCE">
        <w:rPr>
          <w:rFonts w:ascii="Verdana" w:hAnsi="Verdana"/>
          <w:bCs/>
          <w:vertAlign w:val="superscript"/>
        </w:rPr>
        <w:t>rd</w:t>
      </w:r>
      <w:r w:rsidRPr="00B33CCE">
        <w:rPr>
          <w:rFonts w:ascii="Verdana" w:hAnsi="Verdana"/>
          <w:bCs/>
        </w:rPr>
        <w:t xml:space="preserve"> Wednesday of the month at 2pm </w:t>
      </w:r>
    </w:p>
    <w:p w14:paraId="09F2C125" w14:textId="77777777" w:rsidR="00B33CCE" w:rsidRPr="00B33CCE" w:rsidRDefault="00B33CCE" w:rsidP="00B33CCE">
      <w:pPr>
        <w:numPr>
          <w:ilvl w:val="0"/>
          <w:numId w:val="18"/>
        </w:numPr>
        <w:spacing w:after="0" w:line="240" w:lineRule="auto"/>
        <w:rPr>
          <w:rFonts w:ascii="Verdana" w:hAnsi="Verdana"/>
          <w:bCs/>
        </w:rPr>
      </w:pPr>
      <w:r w:rsidRPr="00B33CCE">
        <w:rPr>
          <w:rFonts w:ascii="Verdana" w:hAnsi="Verdana"/>
          <w:bCs/>
        </w:rPr>
        <w:t xml:space="preserve">Bicester Bereavement group runs monthly; please call for group details. </w:t>
      </w:r>
    </w:p>
    <w:p w14:paraId="40E85626" w14:textId="77777777" w:rsidR="00B33CCE" w:rsidRPr="00B33CCE" w:rsidRDefault="00B33CCE" w:rsidP="00B33CCE">
      <w:pPr>
        <w:numPr>
          <w:ilvl w:val="0"/>
          <w:numId w:val="18"/>
        </w:numPr>
        <w:spacing w:after="0" w:line="240" w:lineRule="auto"/>
        <w:rPr>
          <w:rFonts w:ascii="Verdana" w:hAnsi="Verdana"/>
          <w:bCs/>
        </w:rPr>
      </w:pPr>
      <w:r w:rsidRPr="00B33CCE">
        <w:rPr>
          <w:rFonts w:ascii="Verdana" w:hAnsi="Verdana"/>
          <w:bCs/>
        </w:rPr>
        <w:t xml:space="preserve">Bi-Monthly drop-in information session at Upper Heyford Duvall Caravan Park. </w:t>
      </w:r>
    </w:p>
    <w:p w14:paraId="2C3DC201" w14:textId="77777777" w:rsidR="00B33CCE" w:rsidRPr="00B33CCE" w:rsidRDefault="00B33CCE" w:rsidP="00B33CCE">
      <w:pPr>
        <w:spacing w:after="0" w:line="240" w:lineRule="auto"/>
        <w:rPr>
          <w:rFonts w:ascii="Verdana" w:hAnsi="Verdana"/>
          <w:bCs/>
        </w:rPr>
      </w:pPr>
    </w:p>
    <w:p w14:paraId="58485DCE" w14:textId="77777777" w:rsidR="00B33CCE" w:rsidRPr="00B33CCE" w:rsidRDefault="00B33CCE" w:rsidP="00B33CCE">
      <w:pPr>
        <w:spacing w:after="0" w:line="240" w:lineRule="auto"/>
        <w:rPr>
          <w:rFonts w:ascii="Verdana" w:hAnsi="Verdana"/>
          <w:bCs/>
        </w:rPr>
      </w:pPr>
      <w:r w:rsidRPr="00B33CCE">
        <w:rPr>
          <w:rFonts w:ascii="Verdana" w:hAnsi="Verdana"/>
          <w:b/>
          <w:bCs/>
          <w:u w:val="single"/>
        </w:rPr>
        <w:t>Forget Me Not Bicester</w:t>
      </w:r>
    </w:p>
    <w:p w14:paraId="6B437F93" w14:textId="77777777" w:rsidR="00B33CCE" w:rsidRPr="00B33CCE" w:rsidRDefault="00B33CCE" w:rsidP="00B33CCE">
      <w:pPr>
        <w:spacing w:after="0" w:line="240" w:lineRule="auto"/>
        <w:rPr>
          <w:rFonts w:ascii="Verdana" w:hAnsi="Verdana"/>
          <w:bCs/>
        </w:rPr>
      </w:pPr>
      <w:r w:rsidRPr="00B33CCE">
        <w:rPr>
          <w:rFonts w:ascii="Verdana" w:hAnsi="Verdana"/>
          <w:bCs/>
        </w:rPr>
        <w:t xml:space="preserve">Friendship and lunch club based in Bicester for older people and people living with dementia and just as importantly, their family carers. </w:t>
      </w:r>
    </w:p>
    <w:p w14:paraId="17821F25" w14:textId="77777777" w:rsidR="00B33CCE" w:rsidRPr="00B33CCE" w:rsidRDefault="00B33CCE" w:rsidP="00B33CCE">
      <w:pPr>
        <w:spacing w:after="0" w:line="240" w:lineRule="auto"/>
        <w:rPr>
          <w:rFonts w:ascii="Verdana" w:hAnsi="Verdana"/>
          <w:bCs/>
        </w:rPr>
      </w:pPr>
      <w:r w:rsidRPr="00B33CCE">
        <w:rPr>
          <w:rFonts w:ascii="Verdana" w:hAnsi="Verdana"/>
          <w:bCs/>
        </w:rPr>
        <w:t>Opened in 2017 with the aim of preventing loneliness and social isolation for older people in the community.</w:t>
      </w:r>
    </w:p>
    <w:p w14:paraId="75F181EA" w14:textId="77777777" w:rsidR="00B33CCE" w:rsidRPr="00B33CCE" w:rsidRDefault="00B33CCE" w:rsidP="00B33CCE">
      <w:pPr>
        <w:spacing w:after="0" w:line="240" w:lineRule="auto"/>
        <w:rPr>
          <w:rFonts w:ascii="Verdana" w:hAnsi="Verdana"/>
          <w:bCs/>
        </w:rPr>
      </w:pPr>
      <w:r w:rsidRPr="00B33CCE">
        <w:rPr>
          <w:rFonts w:ascii="Verdana" w:hAnsi="Verdana"/>
          <w:bCs/>
        </w:rPr>
        <w:t xml:space="preserve">Sessions take place 9:30 AM to 3 PM Tuesdays and Thursdays with various activities, such as music, arts and crafts and tabletop games, but most of all good company. </w:t>
      </w:r>
    </w:p>
    <w:p w14:paraId="4D11E60B" w14:textId="77777777" w:rsidR="00B33CCE" w:rsidRPr="00B33CCE" w:rsidRDefault="00B33CCE" w:rsidP="00B33CCE">
      <w:pPr>
        <w:spacing w:after="0" w:line="240" w:lineRule="auto"/>
        <w:rPr>
          <w:rFonts w:ascii="Verdana" w:hAnsi="Verdana"/>
          <w:bCs/>
        </w:rPr>
      </w:pPr>
      <w:r w:rsidRPr="00B33CCE">
        <w:rPr>
          <w:rFonts w:ascii="Verdana" w:hAnsi="Verdana"/>
          <w:bCs/>
        </w:rPr>
        <w:t xml:space="preserve"> </w:t>
      </w:r>
    </w:p>
    <w:p w14:paraId="42B30D89" w14:textId="77777777" w:rsidR="00B33CCE" w:rsidRPr="00B33CCE" w:rsidRDefault="00B33CCE" w:rsidP="00B33CCE">
      <w:pPr>
        <w:spacing w:after="0" w:line="240" w:lineRule="auto"/>
        <w:rPr>
          <w:rFonts w:ascii="Verdana" w:hAnsi="Verdana"/>
          <w:b/>
          <w:bCs/>
          <w:u w:val="single"/>
        </w:rPr>
      </w:pPr>
      <w:r w:rsidRPr="00B33CCE">
        <w:rPr>
          <w:rFonts w:ascii="Verdana" w:hAnsi="Verdana"/>
          <w:b/>
          <w:bCs/>
          <w:u w:val="single"/>
        </w:rPr>
        <w:t>Lifehouse Community Church</w:t>
      </w:r>
    </w:p>
    <w:p w14:paraId="6A1B1CEE" w14:textId="77777777" w:rsidR="00B33CCE" w:rsidRDefault="00B33CCE" w:rsidP="00B33CCE">
      <w:pPr>
        <w:spacing w:after="0" w:line="240" w:lineRule="auto"/>
        <w:rPr>
          <w:rFonts w:ascii="Verdana" w:hAnsi="Verdana"/>
          <w:bCs/>
        </w:rPr>
      </w:pPr>
      <w:r w:rsidRPr="00B33CCE">
        <w:rPr>
          <w:rFonts w:ascii="Verdana" w:hAnsi="Verdana"/>
          <w:bCs/>
        </w:rPr>
        <w:t>I’m afraid I was not able to glean enough from the presentation materials to expand on what this organisation is offering. They do have a website with contact details for anyone who would like more information.</w:t>
      </w:r>
    </w:p>
    <w:p w14:paraId="1776972F" w14:textId="77777777" w:rsidR="00E443D5" w:rsidRDefault="00E443D5" w:rsidP="00B33CCE">
      <w:pPr>
        <w:spacing w:after="0" w:line="240" w:lineRule="auto"/>
        <w:rPr>
          <w:rFonts w:ascii="Verdana" w:hAnsi="Verdana"/>
          <w:bCs/>
        </w:rPr>
      </w:pPr>
    </w:p>
    <w:p w14:paraId="3B9294D4" w14:textId="0164700C" w:rsidR="00E443D5" w:rsidRDefault="00E443D5" w:rsidP="00B33CCE">
      <w:pPr>
        <w:spacing w:after="0" w:line="240" w:lineRule="auto"/>
        <w:rPr>
          <w:rFonts w:ascii="Verdana" w:hAnsi="Verdana"/>
          <w:bCs/>
        </w:rPr>
      </w:pPr>
      <w:r>
        <w:rPr>
          <w:rFonts w:ascii="Verdana" w:hAnsi="Verdana"/>
          <w:bCs/>
        </w:rPr>
        <w:t>PP</w:t>
      </w:r>
    </w:p>
    <w:p w14:paraId="218953A5" w14:textId="77777777" w:rsidR="00E443D5" w:rsidRDefault="00E443D5" w:rsidP="00B33CCE">
      <w:pPr>
        <w:spacing w:after="0" w:line="240" w:lineRule="auto"/>
        <w:rPr>
          <w:rFonts w:ascii="Verdana" w:hAnsi="Verdana"/>
          <w:bCs/>
        </w:rPr>
      </w:pPr>
    </w:p>
    <w:p w14:paraId="6AF9654C" w14:textId="77777777" w:rsidR="004F44F5" w:rsidRDefault="00E443D5" w:rsidP="00B33CCE">
      <w:pPr>
        <w:spacing w:after="0" w:line="240" w:lineRule="auto"/>
        <w:rPr>
          <w:rFonts w:ascii="Verdana" w:hAnsi="Verdana"/>
          <w:bCs/>
        </w:rPr>
      </w:pPr>
      <w:r>
        <w:rPr>
          <w:rFonts w:ascii="Verdana" w:hAnsi="Verdana"/>
          <w:bCs/>
        </w:rPr>
        <w:t>[</w:t>
      </w:r>
      <w:r w:rsidRPr="009B717C">
        <w:rPr>
          <w:rFonts w:ascii="Verdana" w:hAnsi="Verdana"/>
          <w:bCs/>
          <w:i/>
          <w:iCs/>
        </w:rPr>
        <w:t>Post-meeting note from JW/JB:</w:t>
      </w:r>
      <w:r>
        <w:rPr>
          <w:rFonts w:ascii="Verdana" w:hAnsi="Verdana"/>
          <w:bCs/>
        </w:rPr>
        <w:t xml:space="preserve"> The activities of the Lifehouse Community Church are aimed at younger adults in the Bicester and Banbury areas.</w:t>
      </w:r>
    </w:p>
    <w:p w14:paraId="2C5A988A" w14:textId="7DD87D46" w:rsidR="00E443D5" w:rsidRPr="00B33CCE" w:rsidRDefault="00E443D5" w:rsidP="00B33CCE">
      <w:pPr>
        <w:spacing w:after="0" w:line="240" w:lineRule="auto"/>
        <w:rPr>
          <w:rFonts w:ascii="Verdana" w:hAnsi="Verdana"/>
          <w:bCs/>
        </w:rPr>
      </w:pPr>
      <w:r>
        <w:rPr>
          <w:rFonts w:ascii="Verdana" w:hAnsi="Verdana"/>
          <w:bCs/>
        </w:rPr>
        <w:t xml:space="preserve"> </w:t>
      </w:r>
      <w:hyperlink r:id="rId10" w:history="1">
        <w:r w:rsidR="004F44F5" w:rsidRPr="00270E48">
          <w:rPr>
            <w:rStyle w:val="Hyperlink"/>
            <w:rFonts w:ascii="Verdana" w:hAnsi="Verdana"/>
            <w:bCs/>
          </w:rPr>
          <w:t>https://www.lifehousecommunitychurch.co.uk/</w:t>
        </w:r>
      </w:hyperlink>
      <w:r w:rsidR="004F44F5">
        <w:rPr>
          <w:rFonts w:ascii="Verdana" w:hAnsi="Verdana"/>
          <w:bCs/>
        </w:rPr>
        <w:t xml:space="preserve"> </w:t>
      </w:r>
      <w:r w:rsidR="009B717C">
        <w:rPr>
          <w:rFonts w:ascii="Verdana" w:hAnsi="Verdana"/>
          <w:bCs/>
        </w:rPr>
        <w:t>]</w:t>
      </w:r>
      <w:r>
        <w:rPr>
          <w:rFonts w:ascii="Verdana" w:hAnsi="Verdana"/>
          <w:bCs/>
        </w:rPr>
        <w:t xml:space="preserve"> </w:t>
      </w:r>
    </w:p>
    <w:p w14:paraId="69CE5DFC" w14:textId="77777777" w:rsidR="00D4638C" w:rsidRDefault="00D4638C" w:rsidP="00F3417A">
      <w:pPr>
        <w:spacing w:after="0" w:line="240" w:lineRule="auto"/>
        <w:rPr>
          <w:rFonts w:ascii="Verdana" w:hAnsi="Verdana"/>
          <w:bCs/>
        </w:rPr>
      </w:pPr>
    </w:p>
    <w:p w14:paraId="2B628C54" w14:textId="77777777" w:rsidR="00D8575A" w:rsidRDefault="00D8575A" w:rsidP="00F3417A">
      <w:pPr>
        <w:spacing w:after="0" w:line="240" w:lineRule="auto"/>
        <w:rPr>
          <w:rFonts w:ascii="Verdana" w:hAnsi="Verdana"/>
          <w:bCs/>
        </w:rPr>
      </w:pPr>
    </w:p>
    <w:p w14:paraId="7FDC4EEB" w14:textId="77777777" w:rsidR="00D8575A" w:rsidRDefault="00D8575A" w:rsidP="00F3417A">
      <w:pPr>
        <w:spacing w:after="0" w:line="240" w:lineRule="auto"/>
        <w:rPr>
          <w:rFonts w:ascii="Verdana" w:hAnsi="Verdana"/>
          <w:bCs/>
        </w:rPr>
      </w:pPr>
    </w:p>
    <w:p w14:paraId="5C69344A" w14:textId="77777777" w:rsidR="00D8575A" w:rsidRDefault="00D8575A" w:rsidP="00F3417A">
      <w:pPr>
        <w:spacing w:after="0" w:line="240" w:lineRule="auto"/>
        <w:rPr>
          <w:rFonts w:ascii="Verdana" w:hAnsi="Verdana"/>
          <w:bCs/>
        </w:rPr>
      </w:pPr>
    </w:p>
    <w:p w14:paraId="09838BD6" w14:textId="77777777" w:rsidR="00D8575A" w:rsidRDefault="00D8575A" w:rsidP="00F3417A">
      <w:pPr>
        <w:spacing w:after="0" w:line="240" w:lineRule="auto"/>
        <w:rPr>
          <w:rFonts w:ascii="Verdana" w:hAnsi="Verdana"/>
          <w:bCs/>
        </w:rPr>
      </w:pPr>
    </w:p>
    <w:p w14:paraId="69C8D229" w14:textId="77777777" w:rsidR="00D8575A" w:rsidRDefault="00D8575A" w:rsidP="00F3417A">
      <w:pPr>
        <w:spacing w:after="0" w:line="240" w:lineRule="auto"/>
        <w:rPr>
          <w:rFonts w:ascii="Verdana" w:hAnsi="Verdana"/>
          <w:bCs/>
        </w:rPr>
      </w:pPr>
    </w:p>
    <w:p w14:paraId="46D293EB" w14:textId="77777777" w:rsidR="00D8575A" w:rsidRDefault="00D8575A" w:rsidP="00F3417A">
      <w:pPr>
        <w:spacing w:after="0" w:line="240" w:lineRule="auto"/>
        <w:rPr>
          <w:rFonts w:ascii="Verdana" w:hAnsi="Verdana"/>
          <w:bCs/>
        </w:rPr>
      </w:pPr>
    </w:p>
    <w:p w14:paraId="5F51C5BE" w14:textId="77777777" w:rsidR="00D8575A" w:rsidRDefault="00D8575A" w:rsidP="00F3417A">
      <w:pPr>
        <w:spacing w:after="0" w:line="240" w:lineRule="auto"/>
        <w:rPr>
          <w:rFonts w:ascii="Verdana" w:hAnsi="Verdana"/>
          <w:bCs/>
        </w:rPr>
      </w:pPr>
    </w:p>
    <w:p w14:paraId="29DC438F" w14:textId="1797D51B" w:rsidR="00D8575A" w:rsidRDefault="00D8575A" w:rsidP="00D8575A">
      <w:pPr>
        <w:spacing w:after="0" w:line="240" w:lineRule="auto"/>
        <w:rPr>
          <w:rFonts w:ascii="Verdana" w:hAnsi="Verdana"/>
          <w:b/>
          <w:bCs/>
        </w:rPr>
      </w:pPr>
      <w:r>
        <w:rPr>
          <w:rFonts w:ascii="Verdana" w:hAnsi="Verdana"/>
          <w:b/>
          <w:bCs/>
        </w:rPr>
        <w:lastRenderedPageBreak/>
        <w:t>APPENDIX  2 to PPG Minutes 4 June 2025</w:t>
      </w:r>
    </w:p>
    <w:p w14:paraId="7A3CF14E" w14:textId="77777777" w:rsidR="00D8575A" w:rsidRDefault="00D8575A" w:rsidP="00D8575A">
      <w:pPr>
        <w:spacing w:after="0" w:line="240" w:lineRule="auto"/>
        <w:rPr>
          <w:rFonts w:ascii="Verdana" w:hAnsi="Verdana"/>
          <w:b/>
          <w:bCs/>
        </w:rPr>
      </w:pPr>
    </w:p>
    <w:p w14:paraId="607351BF" w14:textId="78235529" w:rsidR="00D8575A" w:rsidRPr="00634E32" w:rsidRDefault="00D8575A" w:rsidP="00D8575A">
      <w:pPr>
        <w:spacing w:after="0" w:line="240" w:lineRule="auto"/>
        <w:rPr>
          <w:rFonts w:ascii="Verdana" w:hAnsi="Verdana"/>
          <w:b/>
          <w:bCs/>
        </w:rPr>
      </w:pPr>
      <w:r w:rsidRPr="00D8575A">
        <w:rPr>
          <w:rFonts w:ascii="Verdana" w:hAnsi="Verdana"/>
        </w:rPr>
        <w:t xml:space="preserve">Text from Dr. Holt for the PPG Facebook page with regard to medical services while a patient is in a Care Home for respite care.  </w:t>
      </w:r>
      <w:r w:rsidRPr="009E0132">
        <w:rPr>
          <w:rFonts w:ascii="Verdana" w:hAnsi="Verdana"/>
          <w:i/>
          <w:iCs/>
        </w:rPr>
        <w:t>HH to action please.</w:t>
      </w:r>
    </w:p>
    <w:p w14:paraId="194489F9" w14:textId="77777777" w:rsidR="00D8575A" w:rsidRPr="00634E32" w:rsidRDefault="00D8575A" w:rsidP="00D8575A">
      <w:pPr>
        <w:spacing w:after="0" w:line="240" w:lineRule="auto"/>
        <w:rPr>
          <w:rFonts w:ascii="Verdana" w:hAnsi="Verdana"/>
          <w:b/>
          <w:bCs/>
        </w:rPr>
      </w:pPr>
    </w:p>
    <w:p w14:paraId="683F8E34" w14:textId="7FF28DDD" w:rsidR="00DD03B4" w:rsidRPr="00DD03B4" w:rsidRDefault="00DD03B4" w:rsidP="00DD03B4">
      <w:pPr>
        <w:spacing w:after="0" w:line="240" w:lineRule="auto"/>
        <w:rPr>
          <w:rFonts w:ascii="Arial" w:hAnsi="Arial" w:cs="Arial"/>
          <w:sz w:val="28"/>
          <w:szCs w:val="28"/>
        </w:rPr>
      </w:pPr>
      <w:r w:rsidRPr="00DD03B4">
        <w:rPr>
          <w:rFonts w:ascii="Arial" w:hAnsi="Arial" w:cs="Arial"/>
          <w:sz w:val="28"/>
          <w:szCs w:val="28"/>
        </w:rPr>
        <w:t>“Care homes are aligned with one GP practice who provides routine and urgent care for all the patients in the care home.</w:t>
      </w:r>
    </w:p>
    <w:p w14:paraId="693F576D" w14:textId="77777777" w:rsidR="00DD03B4" w:rsidRPr="00DD03B4" w:rsidRDefault="00DD03B4" w:rsidP="00DD03B4">
      <w:pPr>
        <w:spacing w:after="0" w:line="240" w:lineRule="auto"/>
        <w:rPr>
          <w:rFonts w:ascii="Arial" w:hAnsi="Arial" w:cs="Arial"/>
          <w:sz w:val="28"/>
          <w:szCs w:val="28"/>
        </w:rPr>
      </w:pPr>
      <w:r w:rsidRPr="00DD03B4">
        <w:rPr>
          <w:rFonts w:ascii="Arial" w:hAnsi="Arial" w:cs="Arial"/>
          <w:sz w:val="28"/>
          <w:szCs w:val="28"/>
        </w:rPr>
        <w:t>New care home patients moving from another surgery will be registered at the aligned GP practice.</w:t>
      </w:r>
    </w:p>
    <w:p w14:paraId="3E09D813" w14:textId="77777777" w:rsidR="00DD03B4" w:rsidRPr="00DD03B4" w:rsidRDefault="00DD03B4" w:rsidP="00DD03B4">
      <w:pPr>
        <w:spacing w:after="0" w:line="240" w:lineRule="auto"/>
        <w:rPr>
          <w:rFonts w:ascii="Arial" w:hAnsi="Arial" w:cs="Arial"/>
          <w:sz w:val="28"/>
          <w:szCs w:val="28"/>
        </w:rPr>
      </w:pPr>
      <w:r w:rsidRPr="00DD03B4">
        <w:rPr>
          <w:rFonts w:ascii="Arial" w:hAnsi="Arial" w:cs="Arial"/>
          <w:sz w:val="28"/>
          <w:szCs w:val="28"/>
        </w:rPr>
        <w:t>When a patient is staying for a period of respite care these is usually some flexibility in the terms of how quickly a patient’s registration is transferred from previous practice to aligned GP practice. Respite stays of less than 1 week for example would usually not trigger re-registrations but if longer is planned that this would usually result if a change of registration.</w:t>
      </w:r>
    </w:p>
    <w:p w14:paraId="1AB324D3" w14:textId="37480833" w:rsidR="00DD03B4" w:rsidRPr="00DD03B4" w:rsidRDefault="00DD03B4" w:rsidP="00DD03B4">
      <w:pPr>
        <w:spacing w:after="0" w:line="240" w:lineRule="auto"/>
        <w:rPr>
          <w:rFonts w:ascii="Arial" w:hAnsi="Arial" w:cs="Arial"/>
          <w:sz w:val="28"/>
          <w:szCs w:val="28"/>
        </w:rPr>
      </w:pPr>
      <w:r w:rsidRPr="00DD03B4">
        <w:rPr>
          <w:rFonts w:ascii="Arial" w:hAnsi="Arial" w:cs="Arial"/>
          <w:sz w:val="28"/>
          <w:szCs w:val="28"/>
        </w:rPr>
        <w:t>For respite patients where duration is less than one-week, routine matters (such as a medication request) may still be dealt with by patient’s usual GP practice but urgent matters requiring clinical input  (such as someone becoming unwell) will be covered by the aligned GP practice.</w:t>
      </w:r>
    </w:p>
    <w:p w14:paraId="659876E9" w14:textId="77777777" w:rsidR="00DD03B4" w:rsidRPr="00DD03B4" w:rsidRDefault="00DD03B4" w:rsidP="00DD03B4">
      <w:pPr>
        <w:spacing w:after="0" w:line="240" w:lineRule="auto"/>
        <w:rPr>
          <w:rFonts w:ascii="Arial" w:hAnsi="Arial" w:cs="Arial"/>
          <w:sz w:val="28"/>
          <w:szCs w:val="28"/>
        </w:rPr>
      </w:pPr>
      <w:r w:rsidRPr="00DD03B4">
        <w:rPr>
          <w:rFonts w:ascii="Arial" w:hAnsi="Arial" w:cs="Arial"/>
          <w:sz w:val="28"/>
          <w:szCs w:val="28"/>
        </w:rPr>
        <w:t>A clinician (usually GP but may be a paramedic or clinical pharmacist) will visit the care home every week and able to see any patients as needed during these visits.</w:t>
      </w:r>
    </w:p>
    <w:p w14:paraId="2516B4B1" w14:textId="13700B7D" w:rsidR="00DD03B4" w:rsidRPr="00DD03B4" w:rsidRDefault="00DD03B4" w:rsidP="00DD03B4">
      <w:pPr>
        <w:spacing w:after="0" w:line="240" w:lineRule="auto"/>
        <w:rPr>
          <w:rFonts w:ascii="Arial" w:hAnsi="Arial" w:cs="Arial"/>
          <w:sz w:val="28"/>
          <w:szCs w:val="28"/>
        </w:rPr>
      </w:pPr>
      <w:r w:rsidRPr="00DD03B4">
        <w:rPr>
          <w:rFonts w:ascii="Arial" w:hAnsi="Arial" w:cs="Arial"/>
          <w:sz w:val="28"/>
          <w:szCs w:val="28"/>
        </w:rPr>
        <w:t>If more urgent care is required outside these weekly visits then this will be arranged between care home and aligned GP practice and is not the responsibility of the patient’s family to arrange.”</w:t>
      </w:r>
    </w:p>
    <w:p w14:paraId="107A4239" w14:textId="77777777" w:rsidR="00D8575A" w:rsidRPr="00DD03B4" w:rsidRDefault="00D8575A" w:rsidP="00D8575A">
      <w:pPr>
        <w:spacing w:after="0" w:line="240" w:lineRule="auto"/>
        <w:rPr>
          <w:sz w:val="28"/>
          <w:szCs w:val="28"/>
        </w:rPr>
      </w:pPr>
    </w:p>
    <w:p w14:paraId="4C9F7FD8" w14:textId="6B0B417D" w:rsidR="00D8575A" w:rsidRDefault="00D8575A" w:rsidP="00F3417A">
      <w:pPr>
        <w:spacing w:after="0" w:line="240" w:lineRule="auto"/>
        <w:rPr>
          <w:rFonts w:ascii="Verdana" w:hAnsi="Verdana"/>
          <w:bCs/>
        </w:rPr>
      </w:pPr>
    </w:p>
    <w:p w14:paraId="6470BD28" w14:textId="77777777" w:rsidR="00131AEB" w:rsidRDefault="00131AEB" w:rsidP="00F3417A">
      <w:pPr>
        <w:spacing w:after="0" w:line="240" w:lineRule="auto"/>
        <w:rPr>
          <w:rFonts w:ascii="Verdana" w:hAnsi="Verdana"/>
          <w:bCs/>
        </w:rPr>
      </w:pPr>
    </w:p>
    <w:sectPr w:rsidR="00131AEB" w:rsidSect="00593B5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6CBF" w14:textId="77777777" w:rsidR="005F1D2C" w:rsidRDefault="005F1D2C" w:rsidP="00CE52B6">
      <w:pPr>
        <w:spacing w:after="0" w:line="240" w:lineRule="auto"/>
      </w:pPr>
      <w:r>
        <w:separator/>
      </w:r>
    </w:p>
  </w:endnote>
  <w:endnote w:type="continuationSeparator" w:id="0">
    <w:p w14:paraId="1999526B" w14:textId="77777777" w:rsidR="005F1D2C" w:rsidRDefault="005F1D2C" w:rsidP="00CE52B6">
      <w:pPr>
        <w:spacing w:after="0" w:line="240" w:lineRule="auto"/>
      </w:pPr>
      <w:r>
        <w:continuationSeparator/>
      </w:r>
    </w:p>
  </w:endnote>
  <w:endnote w:type="continuationNotice" w:id="1">
    <w:p w14:paraId="32270CF4" w14:textId="77777777" w:rsidR="005F1D2C" w:rsidRDefault="005F1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3D91" w14:textId="77777777" w:rsidR="00DD03B4" w:rsidRDefault="00992B26" w:rsidP="00593B5B">
    <w:pPr>
      <w:pStyle w:val="Footer"/>
    </w:pPr>
    <w:r>
      <w:t>JW/JB</w:t>
    </w:r>
    <w:r w:rsidR="00B048C0">
      <w:tab/>
    </w:r>
    <w:bookmarkStart w:id="3" w:name="_Hlk200026864"/>
    <w:r w:rsidR="00B048C0">
      <w:fldChar w:fldCharType="begin"/>
    </w:r>
    <w:r w:rsidR="00B048C0">
      <w:instrText>HYPERLINK "mailto:bhc.ppg.f2f@gmail.com"</w:instrText>
    </w:r>
    <w:r w:rsidR="00B048C0">
      <w:fldChar w:fldCharType="separate"/>
    </w:r>
    <w:r w:rsidR="00B048C0" w:rsidRPr="000E775C">
      <w:rPr>
        <w:rStyle w:val="Hyperlink"/>
      </w:rPr>
      <w:t>bhc.ppg.f2f@gmail.com</w:t>
    </w:r>
    <w:r w:rsidR="00B048C0">
      <w:fldChar w:fldCharType="end"/>
    </w:r>
    <w:bookmarkEnd w:id="3"/>
  </w:p>
  <w:p w14:paraId="174E9DD9" w14:textId="4AEE26A2" w:rsidR="00CE52B6" w:rsidRDefault="00DD03B4" w:rsidP="00593B5B">
    <w:pPr>
      <w:pStyle w:val="Footer"/>
    </w:pPr>
    <w:r>
      <w:tab/>
      <w:t>Issued 07/07/2025</w:t>
    </w:r>
    <w:r w:rsidR="00BF696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9A77" w14:textId="77777777" w:rsidR="005F1D2C" w:rsidRDefault="005F1D2C" w:rsidP="00CE52B6">
      <w:pPr>
        <w:spacing w:after="0" w:line="240" w:lineRule="auto"/>
      </w:pPr>
      <w:r>
        <w:separator/>
      </w:r>
    </w:p>
  </w:footnote>
  <w:footnote w:type="continuationSeparator" w:id="0">
    <w:p w14:paraId="76D4552E" w14:textId="77777777" w:rsidR="005F1D2C" w:rsidRDefault="005F1D2C" w:rsidP="00CE52B6">
      <w:pPr>
        <w:spacing w:after="0" w:line="240" w:lineRule="auto"/>
      </w:pPr>
      <w:r>
        <w:continuationSeparator/>
      </w:r>
    </w:p>
  </w:footnote>
  <w:footnote w:type="continuationNotice" w:id="1">
    <w:p w14:paraId="5FB693F5" w14:textId="77777777" w:rsidR="005F1D2C" w:rsidRDefault="005F1D2C">
      <w:pPr>
        <w:spacing w:after="0" w:line="240" w:lineRule="auto"/>
      </w:pPr>
    </w:p>
  </w:footnote>
  <w:footnote w:id="2">
    <w:p w14:paraId="7BD83EDE" w14:textId="77777777" w:rsidR="00B601BC" w:rsidRDefault="00725C35">
      <w:pPr>
        <w:pStyle w:val="FootnoteText"/>
      </w:pPr>
      <w:r>
        <w:rPr>
          <w:rStyle w:val="FootnoteReference"/>
        </w:rPr>
        <w:footnoteRef/>
      </w:r>
      <w:r>
        <w:t xml:space="preserve"> Please see </w:t>
      </w:r>
      <w:r w:rsidR="00B601BC">
        <w:t>APPENDIX  2</w:t>
      </w:r>
      <w:r>
        <w:t xml:space="preserve"> </w:t>
      </w:r>
      <w:r w:rsidR="00B601BC">
        <w:t xml:space="preserve"> for the </w:t>
      </w:r>
      <w:r>
        <w:t xml:space="preserve">text for the PPG Facebook page for HH to action on this topic. </w:t>
      </w:r>
    </w:p>
    <w:p w14:paraId="19DFFA06" w14:textId="756697BE" w:rsidR="00725C35" w:rsidRDefault="00725C35">
      <w:pPr>
        <w:pStyle w:val="FootnoteText"/>
      </w:pPr>
      <w:r>
        <w:t>JB 07/07/25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B3469"/>
    <w:multiLevelType w:val="hybridMultilevel"/>
    <w:tmpl w:val="4F7014E6"/>
    <w:lvl w:ilvl="0" w:tplc="08090019">
      <w:start w:val="1"/>
      <w:numFmt w:val="lowerLetter"/>
      <w:lvlText w:val="%1."/>
      <w:lvlJc w:val="left"/>
      <w:pPr>
        <w:ind w:left="3131" w:hanging="360"/>
      </w:pPr>
      <w:rPr>
        <w:rFonts w:hint="default"/>
      </w:rPr>
    </w:lvl>
    <w:lvl w:ilvl="1" w:tplc="08090019" w:tentative="1">
      <w:start w:val="1"/>
      <w:numFmt w:val="lowerLetter"/>
      <w:lvlText w:val="%2."/>
      <w:lvlJc w:val="left"/>
      <w:pPr>
        <w:ind w:left="3851" w:hanging="360"/>
      </w:pPr>
    </w:lvl>
    <w:lvl w:ilvl="2" w:tplc="0809001B" w:tentative="1">
      <w:start w:val="1"/>
      <w:numFmt w:val="lowerRoman"/>
      <w:lvlText w:val="%3."/>
      <w:lvlJc w:val="right"/>
      <w:pPr>
        <w:ind w:left="4571" w:hanging="180"/>
      </w:pPr>
    </w:lvl>
    <w:lvl w:ilvl="3" w:tplc="0809000F" w:tentative="1">
      <w:start w:val="1"/>
      <w:numFmt w:val="decimal"/>
      <w:lvlText w:val="%4."/>
      <w:lvlJc w:val="left"/>
      <w:pPr>
        <w:ind w:left="5291" w:hanging="360"/>
      </w:pPr>
    </w:lvl>
    <w:lvl w:ilvl="4" w:tplc="08090019" w:tentative="1">
      <w:start w:val="1"/>
      <w:numFmt w:val="lowerLetter"/>
      <w:lvlText w:val="%5."/>
      <w:lvlJc w:val="left"/>
      <w:pPr>
        <w:ind w:left="6011" w:hanging="360"/>
      </w:pPr>
    </w:lvl>
    <w:lvl w:ilvl="5" w:tplc="0809001B" w:tentative="1">
      <w:start w:val="1"/>
      <w:numFmt w:val="lowerRoman"/>
      <w:lvlText w:val="%6."/>
      <w:lvlJc w:val="right"/>
      <w:pPr>
        <w:ind w:left="6731" w:hanging="180"/>
      </w:pPr>
    </w:lvl>
    <w:lvl w:ilvl="6" w:tplc="0809000F" w:tentative="1">
      <w:start w:val="1"/>
      <w:numFmt w:val="decimal"/>
      <w:lvlText w:val="%7."/>
      <w:lvlJc w:val="left"/>
      <w:pPr>
        <w:ind w:left="7451" w:hanging="360"/>
      </w:pPr>
    </w:lvl>
    <w:lvl w:ilvl="7" w:tplc="08090019" w:tentative="1">
      <w:start w:val="1"/>
      <w:numFmt w:val="lowerLetter"/>
      <w:lvlText w:val="%8."/>
      <w:lvlJc w:val="left"/>
      <w:pPr>
        <w:ind w:left="8171" w:hanging="360"/>
      </w:pPr>
    </w:lvl>
    <w:lvl w:ilvl="8" w:tplc="0809001B" w:tentative="1">
      <w:start w:val="1"/>
      <w:numFmt w:val="lowerRoman"/>
      <w:lvlText w:val="%9."/>
      <w:lvlJc w:val="right"/>
      <w:pPr>
        <w:ind w:left="8891" w:hanging="180"/>
      </w:pPr>
    </w:lvl>
  </w:abstractNum>
  <w:abstractNum w:abstractNumId="2" w15:restartNumberingAfterBreak="0">
    <w:nsid w:val="038416F5"/>
    <w:multiLevelType w:val="multilevel"/>
    <w:tmpl w:val="DBF840D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46595"/>
    <w:multiLevelType w:val="hybridMultilevel"/>
    <w:tmpl w:val="C980EB28"/>
    <w:lvl w:ilvl="0" w:tplc="5ADAB7F6">
      <w:start w:val="1"/>
      <w:numFmt w:val="decimal"/>
      <w:lvlText w:val="%1)"/>
      <w:lvlJc w:val="left"/>
      <w:pPr>
        <w:ind w:left="720" w:hanging="360"/>
      </w:pPr>
      <w:rPr>
        <w:rFonts w:eastAsia="Arial Unicode MS"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A53D5"/>
    <w:multiLevelType w:val="multilevel"/>
    <w:tmpl w:val="B37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09311E"/>
    <w:multiLevelType w:val="hybridMultilevel"/>
    <w:tmpl w:val="F7EE2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64359"/>
    <w:multiLevelType w:val="multilevel"/>
    <w:tmpl w:val="E554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22890"/>
    <w:multiLevelType w:val="hybridMultilevel"/>
    <w:tmpl w:val="0EA63CB6"/>
    <w:lvl w:ilvl="0" w:tplc="544AEEA0">
      <w:start w:val="10"/>
      <w:numFmt w:val="bullet"/>
      <w:lvlText w:val=""/>
      <w:lvlJc w:val="left"/>
      <w:pPr>
        <w:ind w:left="720" w:hanging="360"/>
      </w:pPr>
      <w:rPr>
        <w:rFonts w:ascii="Symbol" w:eastAsiaTheme="minorEastAsia" w:hAnsi="Symbol" w:cs="Calibri (Body)"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36736"/>
    <w:multiLevelType w:val="multilevel"/>
    <w:tmpl w:val="90D4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6546D"/>
    <w:multiLevelType w:val="hybridMultilevel"/>
    <w:tmpl w:val="C83AF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44B54"/>
    <w:multiLevelType w:val="hybridMultilevel"/>
    <w:tmpl w:val="0EE0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A338F"/>
    <w:multiLevelType w:val="multilevel"/>
    <w:tmpl w:val="76BA63A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2054D1"/>
    <w:multiLevelType w:val="hybridMultilevel"/>
    <w:tmpl w:val="D8BC5D62"/>
    <w:lvl w:ilvl="0" w:tplc="E21AA26E">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483C63"/>
    <w:multiLevelType w:val="hybridMultilevel"/>
    <w:tmpl w:val="1624B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871471"/>
    <w:multiLevelType w:val="hybridMultilevel"/>
    <w:tmpl w:val="A99C3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BA04B1"/>
    <w:multiLevelType w:val="hybridMultilevel"/>
    <w:tmpl w:val="6836509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546810"/>
    <w:multiLevelType w:val="hybridMultilevel"/>
    <w:tmpl w:val="A8AC7B28"/>
    <w:lvl w:ilvl="0" w:tplc="967CB484">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97190"/>
    <w:multiLevelType w:val="hybridMultilevel"/>
    <w:tmpl w:val="2B28F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193175">
    <w:abstractNumId w:val="6"/>
  </w:num>
  <w:num w:numId="2" w16cid:durableId="46300370">
    <w:abstractNumId w:val="8"/>
  </w:num>
  <w:num w:numId="3" w16cid:durableId="1996489554">
    <w:abstractNumId w:val="17"/>
  </w:num>
  <w:num w:numId="4" w16cid:durableId="1051152890">
    <w:abstractNumId w:val="5"/>
  </w:num>
  <w:num w:numId="5" w16cid:durableId="1448549282">
    <w:abstractNumId w:val="9"/>
  </w:num>
  <w:num w:numId="6" w16cid:durableId="87695130">
    <w:abstractNumId w:val="16"/>
  </w:num>
  <w:num w:numId="7" w16cid:durableId="1439250250">
    <w:abstractNumId w:val="3"/>
  </w:num>
  <w:num w:numId="8" w16cid:durableId="445466593">
    <w:abstractNumId w:val="1"/>
  </w:num>
  <w:num w:numId="9" w16cid:durableId="2092390307">
    <w:abstractNumId w:val="11"/>
  </w:num>
  <w:num w:numId="10" w16cid:durableId="1597863307">
    <w:abstractNumId w:val="2"/>
  </w:num>
  <w:num w:numId="11" w16cid:durableId="1381637095">
    <w:abstractNumId w:val="14"/>
  </w:num>
  <w:num w:numId="12" w16cid:durableId="1558929622">
    <w:abstractNumId w:val="13"/>
  </w:num>
  <w:num w:numId="13" w16cid:durableId="597834671">
    <w:abstractNumId w:val="15"/>
  </w:num>
  <w:num w:numId="14" w16cid:durableId="1996298310">
    <w:abstractNumId w:val="10"/>
  </w:num>
  <w:num w:numId="15" w16cid:durableId="300575541">
    <w:abstractNumId w:val="7"/>
  </w:num>
  <w:num w:numId="16" w16cid:durableId="437021504">
    <w:abstractNumId w:val="12"/>
  </w:num>
  <w:num w:numId="17" w16cid:durableId="1781101806">
    <w:abstractNumId w:val="0"/>
  </w:num>
  <w:num w:numId="18" w16cid:durableId="1073233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666"/>
    <w:rsid w:val="00000743"/>
    <w:rsid w:val="000016D8"/>
    <w:rsid w:val="000016EB"/>
    <w:rsid w:val="00001907"/>
    <w:rsid w:val="00001E32"/>
    <w:rsid w:val="00003275"/>
    <w:rsid w:val="00003B5F"/>
    <w:rsid w:val="000052DB"/>
    <w:rsid w:val="0000728B"/>
    <w:rsid w:val="00010700"/>
    <w:rsid w:val="0001153F"/>
    <w:rsid w:val="00012B77"/>
    <w:rsid w:val="00015E77"/>
    <w:rsid w:val="00016F3D"/>
    <w:rsid w:val="0002172C"/>
    <w:rsid w:val="00023282"/>
    <w:rsid w:val="00023BBA"/>
    <w:rsid w:val="000258D6"/>
    <w:rsid w:val="00025DC2"/>
    <w:rsid w:val="00026658"/>
    <w:rsid w:val="00026ECF"/>
    <w:rsid w:val="00031316"/>
    <w:rsid w:val="00031F38"/>
    <w:rsid w:val="00032286"/>
    <w:rsid w:val="00034620"/>
    <w:rsid w:val="000356D3"/>
    <w:rsid w:val="00035813"/>
    <w:rsid w:val="000361C0"/>
    <w:rsid w:val="00040719"/>
    <w:rsid w:val="00043037"/>
    <w:rsid w:val="00043288"/>
    <w:rsid w:val="00044309"/>
    <w:rsid w:val="000453B2"/>
    <w:rsid w:val="00045797"/>
    <w:rsid w:val="000467E6"/>
    <w:rsid w:val="0005575F"/>
    <w:rsid w:val="00057497"/>
    <w:rsid w:val="00060E52"/>
    <w:rsid w:val="000631C8"/>
    <w:rsid w:val="00065463"/>
    <w:rsid w:val="00066256"/>
    <w:rsid w:val="000665A7"/>
    <w:rsid w:val="00070613"/>
    <w:rsid w:val="000726D4"/>
    <w:rsid w:val="000737A9"/>
    <w:rsid w:val="0007429E"/>
    <w:rsid w:val="00075648"/>
    <w:rsid w:val="00075680"/>
    <w:rsid w:val="00077541"/>
    <w:rsid w:val="00083659"/>
    <w:rsid w:val="00085A18"/>
    <w:rsid w:val="00090324"/>
    <w:rsid w:val="00093999"/>
    <w:rsid w:val="0009454D"/>
    <w:rsid w:val="00096274"/>
    <w:rsid w:val="000A3B05"/>
    <w:rsid w:val="000B02C3"/>
    <w:rsid w:val="000B08F7"/>
    <w:rsid w:val="000B3109"/>
    <w:rsid w:val="000B3C83"/>
    <w:rsid w:val="000B6976"/>
    <w:rsid w:val="000C2049"/>
    <w:rsid w:val="000C4712"/>
    <w:rsid w:val="000C4BDC"/>
    <w:rsid w:val="000C705A"/>
    <w:rsid w:val="000C7213"/>
    <w:rsid w:val="000C758D"/>
    <w:rsid w:val="000C7CC4"/>
    <w:rsid w:val="000D21E9"/>
    <w:rsid w:val="000D26E9"/>
    <w:rsid w:val="000D3546"/>
    <w:rsid w:val="000D51D7"/>
    <w:rsid w:val="000D5C38"/>
    <w:rsid w:val="000D7580"/>
    <w:rsid w:val="000D75CD"/>
    <w:rsid w:val="000E1AC6"/>
    <w:rsid w:val="000E2147"/>
    <w:rsid w:val="000E61D1"/>
    <w:rsid w:val="000E63C6"/>
    <w:rsid w:val="000E6D89"/>
    <w:rsid w:val="000E7B37"/>
    <w:rsid w:val="000E7CAA"/>
    <w:rsid w:val="000F0520"/>
    <w:rsid w:val="000F20A5"/>
    <w:rsid w:val="000F679D"/>
    <w:rsid w:val="00102C04"/>
    <w:rsid w:val="001058F5"/>
    <w:rsid w:val="001077DD"/>
    <w:rsid w:val="00111753"/>
    <w:rsid w:val="00111A75"/>
    <w:rsid w:val="00113ADD"/>
    <w:rsid w:val="00115BBA"/>
    <w:rsid w:val="001176E3"/>
    <w:rsid w:val="00117F44"/>
    <w:rsid w:val="00120827"/>
    <w:rsid w:val="00120EEC"/>
    <w:rsid w:val="00122262"/>
    <w:rsid w:val="00123CB7"/>
    <w:rsid w:val="00125991"/>
    <w:rsid w:val="0012763D"/>
    <w:rsid w:val="0013133A"/>
    <w:rsid w:val="00131AEB"/>
    <w:rsid w:val="0013268D"/>
    <w:rsid w:val="0013419C"/>
    <w:rsid w:val="001346DF"/>
    <w:rsid w:val="001348F7"/>
    <w:rsid w:val="00135524"/>
    <w:rsid w:val="00136870"/>
    <w:rsid w:val="0014081D"/>
    <w:rsid w:val="00140CB6"/>
    <w:rsid w:val="001437E9"/>
    <w:rsid w:val="001439F5"/>
    <w:rsid w:val="00147A85"/>
    <w:rsid w:val="00150E91"/>
    <w:rsid w:val="00153A40"/>
    <w:rsid w:val="00154D36"/>
    <w:rsid w:val="00154F7B"/>
    <w:rsid w:val="0015685B"/>
    <w:rsid w:val="00157882"/>
    <w:rsid w:val="0016104A"/>
    <w:rsid w:val="001611DD"/>
    <w:rsid w:val="00164CAC"/>
    <w:rsid w:val="00166F3D"/>
    <w:rsid w:val="001679B3"/>
    <w:rsid w:val="0017010C"/>
    <w:rsid w:val="001761A5"/>
    <w:rsid w:val="00176515"/>
    <w:rsid w:val="00176BDC"/>
    <w:rsid w:val="00177329"/>
    <w:rsid w:val="001815C3"/>
    <w:rsid w:val="00185754"/>
    <w:rsid w:val="00186578"/>
    <w:rsid w:val="00186609"/>
    <w:rsid w:val="001900CE"/>
    <w:rsid w:val="00190CA3"/>
    <w:rsid w:val="001910DB"/>
    <w:rsid w:val="0019297D"/>
    <w:rsid w:val="00192C3C"/>
    <w:rsid w:val="00197599"/>
    <w:rsid w:val="001A6E2D"/>
    <w:rsid w:val="001A707E"/>
    <w:rsid w:val="001A70E8"/>
    <w:rsid w:val="001B0EAD"/>
    <w:rsid w:val="001B1408"/>
    <w:rsid w:val="001B1B0B"/>
    <w:rsid w:val="001B2391"/>
    <w:rsid w:val="001B4F79"/>
    <w:rsid w:val="001B6031"/>
    <w:rsid w:val="001B78EA"/>
    <w:rsid w:val="001C0832"/>
    <w:rsid w:val="001C10E7"/>
    <w:rsid w:val="001C5FFD"/>
    <w:rsid w:val="001C7F65"/>
    <w:rsid w:val="001D1FC2"/>
    <w:rsid w:val="001D5C25"/>
    <w:rsid w:val="001D5F0C"/>
    <w:rsid w:val="001E1095"/>
    <w:rsid w:val="001E2DF3"/>
    <w:rsid w:val="001E3175"/>
    <w:rsid w:val="001E3C60"/>
    <w:rsid w:val="001E4FDD"/>
    <w:rsid w:val="001E56B4"/>
    <w:rsid w:val="001E632F"/>
    <w:rsid w:val="001E64A0"/>
    <w:rsid w:val="001E7FFC"/>
    <w:rsid w:val="001F0927"/>
    <w:rsid w:val="001F0F2D"/>
    <w:rsid w:val="001F23D6"/>
    <w:rsid w:val="001F2BD0"/>
    <w:rsid w:val="001F4FCC"/>
    <w:rsid w:val="001F5C6A"/>
    <w:rsid w:val="001F7FF9"/>
    <w:rsid w:val="0020286D"/>
    <w:rsid w:val="0020459A"/>
    <w:rsid w:val="00204AF0"/>
    <w:rsid w:val="00206B4C"/>
    <w:rsid w:val="00206E27"/>
    <w:rsid w:val="00210942"/>
    <w:rsid w:val="00211ABE"/>
    <w:rsid w:val="002148ED"/>
    <w:rsid w:val="00215F44"/>
    <w:rsid w:val="002169EF"/>
    <w:rsid w:val="00221AD0"/>
    <w:rsid w:val="00223B69"/>
    <w:rsid w:val="002252D5"/>
    <w:rsid w:val="00225CF7"/>
    <w:rsid w:val="00225D58"/>
    <w:rsid w:val="00227C09"/>
    <w:rsid w:val="00230D74"/>
    <w:rsid w:val="00233737"/>
    <w:rsid w:val="00233BA9"/>
    <w:rsid w:val="002358B1"/>
    <w:rsid w:val="002372BD"/>
    <w:rsid w:val="002402FA"/>
    <w:rsid w:val="00240A7F"/>
    <w:rsid w:val="0024356F"/>
    <w:rsid w:val="0024610F"/>
    <w:rsid w:val="00246B6F"/>
    <w:rsid w:val="00246D17"/>
    <w:rsid w:val="00246EE6"/>
    <w:rsid w:val="00247D56"/>
    <w:rsid w:val="00251CAD"/>
    <w:rsid w:val="00256BF3"/>
    <w:rsid w:val="00266AAC"/>
    <w:rsid w:val="00266C7C"/>
    <w:rsid w:val="0026743C"/>
    <w:rsid w:val="00267832"/>
    <w:rsid w:val="0027053C"/>
    <w:rsid w:val="00273790"/>
    <w:rsid w:val="00274F1E"/>
    <w:rsid w:val="00276227"/>
    <w:rsid w:val="0028075F"/>
    <w:rsid w:val="00281E88"/>
    <w:rsid w:val="0028219F"/>
    <w:rsid w:val="0028287C"/>
    <w:rsid w:val="002840E3"/>
    <w:rsid w:val="002853D8"/>
    <w:rsid w:val="00286BD6"/>
    <w:rsid w:val="00287C4B"/>
    <w:rsid w:val="002918E3"/>
    <w:rsid w:val="00293A2F"/>
    <w:rsid w:val="00295D6F"/>
    <w:rsid w:val="0029601E"/>
    <w:rsid w:val="00296D98"/>
    <w:rsid w:val="00297DE5"/>
    <w:rsid w:val="002A70FA"/>
    <w:rsid w:val="002A7992"/>
    <w:rsid w:val="002B73CD"/>
    <w:rsid w:val="002C3601"/>
    <w:rsid w:val="002D10EF"/>
    <w:rsid w:val="002D15D5"/>
    <w:rsid w:val="002D6CBE"/>
    <w:rsid w:val="002E3278"/>
    <w:rsid w:val="002E327D"/>
    <w:rsid w:val="002E58ED"/>
    <w:rsid w:val="002E6E97"/>
    <w:rsid w:val="002F0E24"/>
    <w:rsid w:val="002F3C98"/>
    <w:rsid w:val="002F54DD"/>
    <w:rsid w:val="0030223C"/>
    <w:rsid w:val="00306784"/>
    <w:rsid w:val="00306A9B"/>
    <w:rsid w:val="00311623"/>
    <w:rsid w:val="00312316"/>
    <w:rsid w:val="003123F3"/>
    <w:rsid w:val="00312ADF"/>
    <w:rsid w:val="00313BBA"/>
    <w:rsid w:val="00317AA3"/>
    <w:rsid w:val="00322606"/>
    <w:rsid w:val="00322A39"/>
    <w:rsid w:val="003232E9"/>
    <w:rsid w:val="00324CAD"/>
    <w:rsid w:val="00325352"/>
    <w:rsid w:val="00326372"/>
    <w:rsid w:val="00327C40"/>
    <w:rsid w:val="00330483"/>
    <w:rsid w:val="00331CC6"/>
    <w:rsid w:val="00333651"/>
    <w:rsid w:val="0033507B"/>
    <w:rsid w:val="003365C8"/>
    <w:rsid w:val="00336B36"/>
    <w:rsid w:val="003376B7"/>
    <w:rsid w:val="003379D7"/>
    <w:rsid w:val="0034016A"/>
    <w:rsid w:val="00344B30"/>
    <w:rsid w:val="00346CFF"/>
    <w:rsid w:val="00347759"/>
    <w:rsid w:val="00350410"/>
    <w:rsid w:val="0035161D"/>
    <w:rsid w:val="0035184E"/>
    <w:rsid w:val="00352631"/>
    <w:rsid w:val="003623CE"/>
    <w:rsid w:val="0036571D"/>
    <w:rsid w:val="003661FA"/>
    <w:rsid w:val="00371490"/>
    <w:rsid w:val="0037157B"/>
    <w:rsid w:val="00371C08"/>
    <w:rsid w:val="00375A41"/>
    <w:rsid w:val="003777F6"/>
    <w:rsid w:val="0038063E"/>
    <w:rsid w:val="00384E58"/>
    <w:rsid w:val="0038573E"/>
    <w:rsid w:val="0038768B"/>
    <w:rsid w:val="00387712"/>
    <w:rsid w:val="0039292F"/>
    <w:rsid w:val="00396D8A"/>
    <w:rsid w:val="003A0D31"/>
    <w:rsid w:val="003A12C5"/>
    <w:rsid w:val="003A3B2C"/>
    <w:rsid w:val="003A3CBB"/>
    <w:rsid w:val="003A4F10"/>
    <w:rsid w:val="003A5315"/>
    <w:rsid w:val="003A69CA"/>
    <w:rsid w:val="003B38DE"/>
    <w:rsid w:val="003B4941"/>
    <w:rsid w:val="003B6CEB"/>
    <w:rsid w:val="003C3385"/>
    <w:rsid w:val="003C50BE"/>
    <w:rsid w:val="003C58C4"/>
    <w:rsid w:val="003D6A2C"/>
    <w:rsid w:val="003D6B83"/>
    <w:rsid w:val="003D734F"/>
    <w:rsid w:val="003D79A1"/>
    <w:rsid w:val="003E028D"/>
    <w:rsid w:val="003E2573"/>
    <w:rsid w:val="003E5C81"/>
    <w:rsid w:val="003E5E94"/>
    <w:rsid w:val="003E6975"/>
    <w:rsid w:val="003E75FB"/>
    <w:rsid w:val="003E7A25"/>
    <w:rsid w:val="003E7A6E"/>
    <w:rsid w:val="003F0F45"/>
    <w:rsid w:val="003F13F8"/>
    <w:rsid w:val="003F43BD"/>
    <w:rsid w:val="003F4DE6"/>
    <w:rsid w:val="003F5CB5"/>
    <w:rsid w:val="003F778F"/>
    <w:rsid w:val="00401A17"/>
    <w:rsid w:val="004052A8"/>
    <w:rsid w:val="004058C3"/>
    <w:rsid w:val="0041230C"/>
    <w:rsid w:val="004124E5"/>
    <w:rsid w:val="00414966"/>
    <w:rsid w:val="00416FF6"/>
    <w:rsid w:val="0041782B"/>
    <w:rsid w:val="00417848"/>
    <w:rsid w:val="004179FB"/>
    <w:rsid w:val="00424453"/>
    <w:rsid w:val="004249E5"/>
    <w:rsid w:val="00425E49"/>
    <w:rsid w:val="00425E58"/>
    <w:rsid w:val="00434CC0"/>
    <w:rsid w:val="00435873"/>
    <w:rsid w:val="00440CEA"/>
    <w:rsid w:val="004432F6"/>
    <w:rsid w:val="00445C38"/>
    <w:rsid w:val="00445C44"/>
    <w:rsid w:val="00451426"/>
    <w:rsid w:val="00452104"/>
    <w:rsid w:val="00453E7C"/>
    <w:rsid w:val="004549EB"/>
    <w:rsid w:val="00455A17"/>
    <w:rsid w:val="0046036D"/>
    <w:rsid w:val="00462123"/>
    <w:rsid w:val="00462D0A"/>
    <w:rsid w:val="00464F29"/>
    <w:rsid w:val="0046644C"/>
    <w:rsid w:val="004711BC"/>
    <w:rsid w:val="00471367"/>
    <w:rsid w:val="0047207D"/>
    <w:rsid w:val="00473972"/>
    <w:rsid w:val="0047591D"/>
    <w:rsid w:val="00475DF7"/>
    <w:rsid w:val="00476DA3"/>
    <w:rsid w:val="00476F89"/>
    <w:rsid w:val="00477295"/>
    <w:rsid w:val="0047774B"/>
    <w:rsid w:val="00481065"/>
    <w:rsid w:val="004813E2"/>
    <w:rsid w:val="00482224"/>
    <w:rsid w:val="00482D2A"/>
    <w:rsid w:val="00483287"/>
    <w:rsid w:val="00484C2C"/>
    <w:rsid w:val="004901FB"/>
    <w:rsid w:val="00493312"/>
    <w:rsid w:val="0049553B"/>
    <w:rsid w:val="00495FCF"/>
    <w:rsid w:val="00496DA4"/>
    <w:rsid w:val="0049781A"/>
    <w:rsid w:val="004A4E67"/>
    <w:rsid w:val="004A5795"/>
    <w:rsid w:val="004A7267"/>
    <w:rsid w:val="004B17FD"/>
    <w:rsid w:val="004B4317"/>
    <w:rsid w:val="004B46E4"/>
    <w:rsid w:val="004B57CC"/>
    <w:rsid w:val="004B67F8"/>
    <w:rsid w:val="004C0204"/>
    <w:rsid w:val="004C10E6"/>
    <w:rsid w:val="004C5EFF"/>
    <w:rsid w:val="004D0F65"/>
    <w:rsid w:val="004D1DA9"/>
    <w:rsid w:val="004D5E47"/>
    <w:rsid w:val="004E0D32"/>
    <w:rsid w:val="004E3AD3"/>
    <w:rsid w:val="004E7E80"/>
    <w:rsid w:val="004F3E1C"/>
    <w:rsid w:val="004F44F5"/>
    <w:rsid w:val="004F5176"/>
    <w:rsid w:val="004F5FF2"/>
    <w:rsid w:val="004F735B"/>
    <w:rsid w:val="0050136D"/>
    <w:rsid w:val="005044B0"/>
    <w:rsid w:val="00504E5D"/>
    <w:rsid w:val="00507408"/>
    <w:rsid w:val="005134B4"/>
    <w:rsid w:val="00515420"/>
    <w:rsid w:val="0051659A"/>
    <w:rsid w:val="00517957"/>
    <w:rsid w:val="00520330"/>
    <w:rsid w:val="00520604"/>
    <w:rsid w:val="00520D30"/>
    <w:rsid w:val="00523AE0"/>
    <w:rsid w:val="005377FB"/>
    <w:rsid w:val="00540493"/>
    <w:rsid w:val="00542BF4"/>
    <w:rsid w:val="005443DE"/>
    <w:rsid w:val="005451C2"/>
    <w:rsid w:val="00545E84"/>
    <w:rsid w:val="00545FF0"/>
    <w:rsid w:val="00550155"/>
    <w:rsid w:val="00550AEC"/>
    <w:rsid w:val="0055368A"/>
    <w:rsid w:val="00554928"/>
    <w:rsid w:val="005549F2"/>
    <w:rsid w:val="00564A7B"/>
    <w:rsid w:val="00564C2F"/>
    <w:rsid w:val="0056676E"/>
    <w:rsid w:val="005750E2"/>
    <w:rsid w:val="005809B0"/>
    <w:rsid w:val="005825F9"/>
    <w:rsid w:val="005834A8"/>
    <w:rsid w:val="005834AD"/>
    <w:rsid w:val="00584636"/>
    <w:rsid w:val="00586AAF"/>
    <w:rsid w:val="00586C67"/>
    <w:rsid w:val="005934AB"/>
    <w:rsid w:val="00593B5B"/>
    <w:rsid w:val="00595818"/>
    <w:rsid w:val="00595F48"/>
    <w:rsid w:val="00596868"/>
    <w:rsid w:val="005A0148"/>
    <w:rsid w:val="005A46FC"/>
    <w:rsid w:val="005A5194"/>
    <w:rsid w:val="005A73EE"/>
    <w:rsid w:val="005B0E29"/>
    <w:rsid w:val="005B10D2"/>
    <w:rsid w:val="005B1F19"/>
    <w:rsid w:val="005B3127"/>
    <w:rsid w:val="005B404D"/>
    <w:rsid w:val="005B5DE6"/>
    <w:rsid w:val="005C0F7B"/>
    <w:rsid w:val="005C1863"/>
    <w:rsid w:val="005C48F2"/>
    <w:rsid w:val="005C4E4B"/>
    <w:rsid w:val="005D186A"/>
    <w:rsid w:val="005D48EF"/>
    <w:rsid w:val="005D4945"/>
    <w:rsid w:val="005D647E"/>
    <w:rsid w:val="005D6D3E"/>
    <w:rsid w:val="005E0129"/>
    <w:rsid w:val="005E23D7"/>
    <w:rsid w:val="005E2428"/>
    <w:rsid w:val="005E336C"/>
    <w:rsid w:val="005E3DE0"/>
    <w:rsid w:val="005E7F68"/>
    <w:rsid w:val="005F0341"/>
    <w:rsid w:val="005F0708"/>
    <w:rsid w:val="005F1251"/>
    <w:rsid w:val="005F1D2C"/>
    <w:rsid w:val="005F1D33"/>
    <w:rsid w:val="005F21C4"/>
    <w:rsid w:val="005F2792"/>
    <w:rsid w:val="005F396A"/>
    <w:rsid w:val="005F52B1"/>
    <w:rsid w:val="005F5407"/>
    <w:rsid w:val="005F6FDC"/>
    <w:rsid w:val="006021EA"/>
    <w:rsid w:val="0060230D"/>
    <w:rsid w:val="006047AA"/>
    <w:rsid w:val="0060555A"/>
    <w:rsid w:val="00606177"/>
    <w:rsid w:val="00611B0D"/>
    <w:rsid w:val="00612519"/>
    <w:rsid w:val="0061294A"/>
    <w:rsid w:val="00612DC1"/>
    <w:rsid w:val="0061540A"/>
    <w:rsid w:val="00622130"/>
    <w:rsid w:val="0062535E"/>
    <w:rsid w:val="006266BA"/>
    <w:rsid w:val="00627AB9"/>
    <w:rsid w:val="006302A0"/>
    <w:rsid w:val="0063347E"/>
    <w:rsid w:val="0063472B"/>
    <w:rsid w:val="00634E32"/>
    <w:rsid w:val="006357C5"/>
    <w:rsid w:val="006369A1"/>
    <w:rsid w:val="00637191"/>
    <w:rsid w:val="006372F2"/>
    <w:rsid w:val="0063789F"/>
    <w:rsid w:val="00640C0B"/>
    <w:rsid w:val="00642D3B"/>
    <w:rsid w:val="00643D1E"/>
    <w:rsid w:val="0064506B"/>
    <w:rsid w:val="00650393"/>
    <w:rsid w:val="00650573"/>
    <w:rsid w:val="00650F39"/>
    <w:rsid w:val="00651495"/>
    <w:rsid w:val="0065159C"/>
    <w:rsid w:val="00651E35"/>
    <w:rsid w:val="00652E37"/>
    <w:rsid w:val="00660245"/>
    <w:rsid w:val="006631FE"/>
    <w:rsid w:val="00664A9C"/>
    <w:rsid w:val="00665363"/>
    <w:rsid w:val="00672F91"/>
    <w:rsid w:val="006732C5"/>
    <w:rsid w:val="00674E18"/>
    <w:rsid w:val="006813DF"/>
    <w:rsid w:val="00684DEE"/>
    <w:rsid w:val="0069080C"/>
    <w:rsid w:val="006908EC"/>
    <w:rsid w:val="0069250C"/>
    <w:rsid w:val="0069465C"/>
    <w:rsid w:val="00695492"/>
    <w:rsid w:val="0069676B"/>
    <w:rsid w:val="006A0E44"/>
    <w:rsid w:val="006A2471"/>
    <w:rsid w:val="006A4A5F"/>
    <w:rsid w:val="006A4DAD"/>
    <w:rsid w:val="006B2569"/>
    <w:rsid w:val="006B38D4"/>
    <w:rsid w:val="006B60E3"/>
    <w:rsid w:val="006B6AEC"/>
    <w:rsid w:val="006B7EEF"/>
    <w:rsid w:val="006C4561"/>
    <w:rsid w:val="006C52DC"/>
    <w:rsid w:val="006C77A2"/>
    <w:rsid w:val="006D17E1"/>
    <w:rsid w:val="006D3559"/>
    <w:rsid w:val="006E0AAE"/>
    <w:rsid w:val="006E2905"/>
    <w:rsid w:val="006E4B75"/>
    <w:rsid w:val="006E598A"/>
    <w:rsid w:val="006E5B06"/>
    <w:rsid w:val="006E7718"/>
    <w:rsid w:val="006F034E"/>
    <w:rsid w:val="006F03E2"/>
    <w:rsid w:val="006F2694"/>
    <w:rsid w:val="006F27F3"/>
    <w:rsid w:val="006F5E24"/>
    <w:rsid w:val="00705323"/>
    <w:rsid w:val="00712124"/>
    <w:rsid w:val="00712F3E"/>
    <w:rsid w:val="0071542B"/>
    <w:rsid w:val="00715E8C"/>
    <w:rsid w:val="00716867"/>
    <w:rsid w:val="007245D2"/>
    <w:rsid w:val="00724E50"/>
    <w:rsid w:val="007257DF"/>
    <w:rsid w:val="00725C35"/>
    <w:rsid w:val="00726149"/>
    <w:rsid w:val="00726CE4"/>
    <w:rsid w:val="007311C2"/>
    <w:rsid w:val="007324D4"/>
    <w:rsid w:val="0073267A"/>
    <w:rsid w:val="00732D6E"/>
    <w:rsid w:val="00736E6E"/>
    <w:rsid w:val="007378AB"/>
    <w:rsid w:val="007379FA"/>
    <w:rsid w:val="0074440F"/>
    <w:rsid w:val="007463ED"/>
    <w:rsid w:val="00747868"/>
    <w:rsid w:val="00747D59"/>
    <w:rsid w:val="00754466"/>
    <w:rsid w:val="007555E1"/>
    <w:rsid w:val="00755E29"/>
    <w:rsid w:val="00764009"/>
    <w:rsid w:val="007724E8"/>
    <w:rsid w:val="00772865"/>
    <w:rsid w:val="0077515C"/>
    <w:rsid w:val="00780351"/>
    <w:rsid w:val="00780F25"/>
    <w:rsid w:val="00781968"/>
    <w:rsid w:val="00794446"/>
    <w:rsid w:val="00794592"/>
    <w:rsid w:val="00796517"/>
    <w:rsid w:val="007967D7"/>
    <w:rsid w:val="00796AEA"/>
    <w:rsid w:val="00796C5C"/>
    <w:rsid w:val="00796DD1"/>
    <w:rsid w:val="00797AFC"/>
    <w:rsid w:val="00797D44"/>
    <w:rsid w:val="007A204B"/>
    <w:rsid w:val="007A3686"/>
    <w:rsid w:val="007A4F72"/>
    <w:rsid w:val="007A724C"/>
    <w:rsid w:val="007B13B8"/>
    <w:rsid w:val="007B4855"/>
    <w:rsid w:val="007B6DD0"/>
    <w:rsid w:val="007C41F8"/>
    <w:rsid w:val="007C6E8E"/>
    <w:rsid w:val="007C7443"/>
    <w:rsid w:val="007D10D0"/>
    <w:rsid w:val="007D1325"/>
    <w:rsid w:val="007D534D"/>
    <w:rsid w:val="007E26FB"/>
    <w:rsid w:val="007E27AC"/>
    <w:rsid w:val="007E2F34"/>
    <w:rsid w:val="007E3E28"/>
    <w:rsid w:val="007E4B45"/>
    <w:rsid w:val="007E736E"/>
    <w:rsid w:val="007F09A5"/>
    <w:rsid w:val="007F2FAE"/>
    <w:rsid w:val="007F43A1"/>
    <w:rsid w:val="007F5A94"/>
    <w:rsid w:val="00800BD0"/>
    <w:rsid w:val="00801978"/>
    <w:rsid w:val="00805268"/>
    <w:rsid w:val="008062BB"/>
    <w:rsid w:val="008069A5"/>
    <w:rsid w:val="00806C9F"/>
    <w:rsid w:val="00807834"/>
    <w:rsid w:val="008078DC"/>
    <w:rsid w:val="008124A1"/>
    <w:rsid w:val="00812A48"/>
    <w:rsid w:val="0081383D"/>
    <w:rsid w:val="00814CD6"/>
    <w:rsid w:val="0081638B"/>
    <w:rsid w:val="00816612"/>
    <w:rsid w:val="0081666A"/>
    <w:rsid w:val="008176E3"/>
    <w:rsid w:val="00821722"/>
    <w:rsid w:val="00822FE1"/>
    <w:rsid w:val="0082369E"/>
    <w:rsid w:val="00823797"/>
    <w:rsid w:val="00826A54"/>
    <w:rsid w:val="008316E1"/>
    <w:rsid w:val="00834D13"/>
    <w:rsid w:val="00836E1C"/>
    <w:rsid w:val="00837178"/>
    <w:rsid w:val="0084359B"/>
    <w:rsid w:val="00845AA1"/>
    <w:rsid w:val="00845EEA"/>
    <w:rsid w:val="00847707"/>
    <w:rsid w:val="00850BE6"/>
    <w:rsid w:val="00864688"/>
    <w:rsid w:val="00865D25"/>
    <w:rsid w:val="00867E3E"/>
    <w:rsid w:val="00867EBC"/>
    <w:rsid w:val="008703E1"/>
    <w:rsid w:val="008747F0"/>
    <w:rsid w:val="00875BA8"/>
    <w:rsid w:val="00877173"/>
    <w:rsid w:val="00877524"/>
    <w:rsid w:val="00877BE9"/>
    <w:rsid w:val="0088189C"/>
    <w:rsid w:val="00881E0D"/>
    <w:rsid w:val="008828CA"/>
    <w:rsid w:val="008830D6"/>
    <w:rsid w:val="00884C88"/>
    <w:rsid w:val="008875EB"/>
    <w:rsid w:val="00891120"/>
    <w:rsid w:val="00891B7F"/>
    <w:rsid w:val="00892140"/>
    <w:rsid w:val="0089231B"/>
    <w:rsid w:val="00893C13"/>
    <w:rsid w:val="00896C0C"/>
    <w:rsid w:val="008A1C57"/>
    <w:rsid w:val="008B2B08"/>
    <w:rsid w:val="008B2BC9"/>
    <w:rsid w:val="008B3A66"/>
    <w:rsid w:val="008B4011"/>
    <w:rsid w:val="008C01DB"/>
    <w:rsid w:val="008C52B8"/>
    <w:rsid w:val="008C78A5"/>
    <w:rsid w:val="008D2294"/>
    <w:rsid w:val="008D22B3"/>
    <w:rsid w:val="008D2CFD"/>
    <w:rsid w:val="008D45DF"/>
    <w:rsid w:val="008D4615"/>
    <w:rsid w:val="008D64E1"/>
    <w:rsid w:val="008D6DEC"/>
    <w:rsid w:val="008E054F"/>
    <w:rsid w:val="008E0752"/>
    <w:rsid w:val="008E078A"/>
    <w:rsid w:val="008E4332"/>
    <w:rsid w:val="008E52EE"/>
    <w:rsid w:val="008E794B"/>
    <w:rsid w:val="008F0CF7"/>
    <w:rsid w:val="008F123B"/>
    <w:rsid w:val="008F3239"/>
    <w:rsid w:val="009009DE"/>
    <w:rsid w:val="00903376"/>
    <w:rsid w:val="0090723E"/>
    <w:rsid w:val="009111DB"/>
    <w:rsid w:val="00912148"/>
    <w:rsid w:val="009135DD"/>
    <w:rsid w:val="00915107"/>
    <w:rsid w:val="009173AD"/>
    <w:rsid w:val="00917EFC"/>
    <w:rsid w:val="00922BD5"/>
    <w:rsid w:val="009239F5"/>
    <w:rsid w:val="00924FB2"/>
    <w:rsid w:val="00925694"/>
    <w:rsid w:val="00925FE3"/>
    <w:rsid w:val="009274EF"/>
    <w:rsid w:val="00931884"/>
    <w:rsid w:val="00932309"/>
    <w:rsid w:val="009355C1"/>
    <w:rsid w:val="009372B7"/>
    <w:rsid w:val="00937C1B"/>
    <w:rsid w:val="0094101B"/>
    <w:rsid w:val="00945DF0"/>
    <w:rsid w:val="00946279"/>
    <w:rsid w:val="00946B59"/>
    <w:rsid w:val="00946CE0"/>
    <w:rsid w:val="009474BA"/>
    <w:rsid w:val="00951423"/>
    <w:rsid w:val="00952C73"/>
    <w:rsid w:val="0095445D"/>
    <w:rsid w:val="00954BB9"/>
    <w:rsid w:val="009562EA"/>
    <w:rsid w:val="00960301"/>
    <w:rsid w:val="00964C2C"/>
    <w:rsid w:val="00965908"/>
    <w:rsid w:val="00965E40"/>
    <w:rsid w:val="00965EAD"/>
    <w:rsid w:val="009660AD"/>
    <w:rsid w:val="009671DD"/>
    <w:rsid w:val="00972EE0"/>
    <w:rsid w:val="00972F26"/>
    <w:rsid w:val="00973858"/>
    <w:rsid w:val="0097440A"/>
    <w:rsid w:val="00974BB5"/>
    <w:rsid w:val="009800F6"/>
    <w:rsid w:val="009807DF"/>
    <w:rsid w:val="00983833"/>
    <w:rsid w:val="009850FA"/>
    <w:rsid w:val="00991AA1"/>
    <w:rsid w:val="00992B26"/>
    <w:rsid w:val="00992C9E"/>
    <w:rsid w:val="0099457A"/>
    <w:rsid w:val="009A27FC"/>
    <w:rsid w:val="009A2D4B"/>
    <w:rsid w:val="009A3308"/>
    <w:rsid w:val="009A3DC1"/>
    <w:rsid w:val="009A3EAC"/>
    <w:rsid w:val="009A4898"/>
    <w:rsid w:val="009A48C9"/>
    <w:rsid w:val="009A550E"/>
    <w:rsid w:val="009A5FB3"/>
    <w:rsid w:val="009A6954"/>
    <w:rsid w:val="009B0608"/>
    <w:rsid w:val="009B0951"/>
    <w:rsid w:val="009B0BAA"/>
    <w:rsid w:val="009B0E49"/>
    <w:rsid w:val="009B5C5F"/>
    <w:rsid w:val="009B717C"/>
    <w:rsid w:val="009B7590"/>
    <w:rsid w:val="009B76DE"/>
    <w:rsid w:val="009C05B4"/>
    <w:rsid w:val="009C2E77"/>
    <w:rsid w:val="009D0FA6"/>
    <w:rsid w:val="009D65BA"/>
    <w:rsid w:val="009D6F06"/>
    <w:rsid w:val="009E0132"/>
    <w:rsid w:val="009E2F95"/>
    <w:rsid w:val="009E5238"/>
    <w:rsid w:val="009E7448"/>
    <w:rsid w:val="009F13DB"/>
    <w:rsid w:val="009F1989"/>
    <w:rsid w:val="009F1A50"/>
    <w:rsid w:val="009F58C4"/>
    <w:rsid w:val="009F698D"/>
    <w:rsid w:val="00A0077E"/>
    <w:rsid w:val="00A02563"/>
    <w:rsid w:val="00A0347C"/>
    <w:rsid w:val="00A036E2"/>
    <w:rsid w:val="00A0766C"/>
    <w:rsid w:val="00A114AA"/>
    <w:rsid w:val="00A12DA2"/>
    <w:rsid w:val="00A13669"/>
    <w:rsid w:val="00A161DD"/>
    <w:rsid w:val="00A16355"/>
    <w:rsid w:val="00A21801"/>
    <w:rsid w:val="00A23C68"/>
    <w:rsid w:val="00A24987"/>
    <w:rsid w:val="00A25FDF"/>
    <w:rsid w:val="00A264F1"/>
    <w:rsid w:val="00A271E5"/>
    <w:rsid w:val="00A3043F"/>
    <w:rsid w:val="00A328FA"/>
    <w:rsid w:val="00A32A8F"/>
    <w:rsid w:val="00A33ED3"/>
    <w:rsid w:val="00A36794"/>
    <w:rsid w:val="00A37D6B"/>
    <w:rsid w:val="00A40D45"/>
    <w:rsid w:val="00A412C7"/>
    <w:rsid w:val="00A4371B"/>
    <w:rsid w:val="00A45603"/>
    <w:rsid w:val="00A513F5"/>
    <w:rsid w:val="00A51495"/>
    <w:rsid w:val="00A52F15"/>
    <w:rsid w:val="00A53B38"/>
    <w:rsid w:val="00A547B3"/>
    <w:rsid w:val="00A662C2"/>
    <w:rsid w:val="00A67F80"/>
    <w:rsid w:val="00A727CE"/>
    <w:rsid w:val="00A72D9E"/>
    <w:rsid w:val="00A72DBE"/>
    <w:rsid w:val="00A74EF5"/>
    <w:rsid w:val="00A76300"/>
    <w:rsid w:val="00A76654"/>
    <w:rsid w:val="00A77F52"/>
    <w:rsid w:val="00A8303E"/>
    <w:rsid w:val="00A85742"/>
    <w:rsid w:val="00A8723F"/>
    <w:rsid w:val="00A901F5"/>
    <w:rsid w:val="00A928FD"/>
    <w:rsid w:val="00A9570D"/>
    <w:rsid w:val="00A95784"/>
    <w:rsid w:val="00A957ED"/>
    <w:rsid w:val="00A95F12"/>
    <w:rsid w:val="00A97695"/>
    <w:rsid w:val="00AA3C04"/>
    <w:rsid w:val="00AA4257"/>
    <w:rsid w:val="00AA438E"/>
    <w:rsid w:val="00AA709C"/>
    <w:rsid w:val="00AA7162"/>
    <w:rsid w:val="00AB0A6C"/>
    <w:rsid w:val="00AB1135"/>
    <w:rsid w:val="00AB1597"/>
    <w:rsid w:val="00AB1C18"/>
    <w:rsid w:val="00AB22A6"/>
    <w:rsid w:val="00AB3EDE"/>
    <w:rsid w:val="00AB6743"/>
    <w:rsid w:val="00AB70CA"/>
    <w:rsid w:val="00AB73B0"/>
    <w:rsid w:val="00AC6116"/>
    <w:rsid w:val="00AC7801"/>
    <w:rsid w:val="00AC79CB"/>
    <w:rsid w:val="00AD43B6"/>
    <w:rsid w:val="00AD4B16"/>
    <w:rsid w:val="00AD553F"/>
    <w:rsid w:val="00AD6148"/>
    <w:rsid w:val="00AE17C5"/>
    <w:rsid w:val="00AE2334"/>
    <w:rsid w:val="00AE2782"/>
    <w:rsid w:val="00AE59AD"/>
    <w:rsid w:val="00AF0F51"/>
    <w:rsid w:val="00AF5116"/>
    <w:rsid w:val="00AF544C"/>
    <w:rsid w:val="00AF5CA9"/>
    <w:rsid w:val="00AF7FC9"/>
    <w:rsid w:val="00B01584"/>
    <w:rsid w:val="00B048C0"/>
    <w:rsid w:val="00B0559E"/>
    <w:rsid w:val="00B10F29"/>
    <w:rsid w:val="00B11C0D"/>
    <w:rsid w:val="00B11D15"/>
    <w:rsid w:val="00B15681"/>
    <w:rsid w:val="00B202EC"/>
    <w:rsid w:val="00B22D9F"/>
    <w:rsid w:val="00B23794"/>
    <w:rsid w:val="00B30C62"/>
    <w:rsid w:val="00B30C88"/>
    <w:rsid w:val="00B31CD3"/>
    <w:rsid w:val="00B33CCE"/>
    <w:rsid w:val="00B373B6"/>
    <w:rsid w:val="00B375FF"/>
    <w:rsid w:val="00B401A9"/>
    <w:rsid w:val="00B4154D"/>
    <w:rsid w:val="00B426FF"/>
    <w:rsid w:val="00B427B7"/>
    <w:rsid w:val="00B43397"/>
    <w:rsid w:val="00B4360C"/>
    <w:rsid w:val="00B44106"/>
    <w:rsid w:val="00B45DF3"/>
    <w:rsid w:val="00B46F01"/>
    <w:rsid w:val="00B47C9E"/>
    <w:rsid w:val="00B523E6"/>
    <w:rsid w:val="00B52D54"/>
    <w:rsid w:val="00B53CC1"/>
    <w:rsid w:val="00B56E44"/>
    <w:rsid w:val="00B577FB"/>
    <w:rsid w:val="00B601BC"/>
    <w:rsid w:val="00B66673"/>
    <w:rsid w:val="00B66678"/>
    <w:rsid w:val="00B667B0"/>
    <w:rsid w:val="00B66B8C"/>
    <w:rsid w:val="00B66EB3"/>
    <w:rsid w:val="00B67C45"/>
    <w:rsid w:val="00B73984"/>
    <w:rsid w:val="00B73DD9"/>
    <w:rsid w:val="00B831A0"/>
    <w:rsid w:val="00B84F70"/>
    <w:rsid w:val="00B86581"/>
    <w:rsid w:val="00B873EC"/>
    <w:rsid w:val="00B9044B"/>
    <w:rsid w:val="00B919D2"/>
    <w:rsid w:val="00B92BDE"/>
    <w:rsid w:val="00B97547"/>
    <w:rsid w:val="00B97880"/>
    <w:rsid w:val="00B97D0E"/>
    <w:rsid w:val="00BA2DE6"/>
    <w:rsid w:val="00BA6B8F"/>
    <w:rsid w:val="00BA70CE"/>
    <w:rsid w:val="00BB2833"/>
    <w:rsid w:val="00BC269D"/>
    <w:rsid w:val="00BC3DF2"/>
    <w:rsid w:val="00BC57AC"/>
    <w:rsid w:val="00BD1247"/>
    <w:rsid w:val="00BD1955"/>
    <w:rsid w:val="00BD21C4"/>
    <w:rsid w:val="00BD22EC"/>
    <w:rsid w:val="00BD2EA0"/>
    <w:rsid w:val="00BD3E18"/>
    <w:rsid w:val="00BD62D6"/>
    <w:rsid w:val="00BD7E1A"/>
    <w:rsid w:val="00BE6D55"/>
    <w:rsid w:val="00BE76AA"/>
    <w:rsid w:val="00BE77F8"/>
    <w:rsid w:val="00BE78C7"/>
    <w:rsid w:val="00BE79E9"/>
    <w:rsid w:val="00BF1526"/>
    <w:rsid w:val="00BF4034"/>
    <w:rsid w:val="00BF4C23"/>
    <w:rsid w:val="00BF696C"/>
    <w:rsid w:val="00BF69D9"/>
    <w:rsid w:val="00BF7666"/>
    <w:rsid w:val="00C007D0"/>
    <w:rsid w:val="00C0084C"/>
    <w:rsid w:val="00C02715"/>
    <w:rsid w:val="00C03138"/>
    <w:rsid w:val="00C055AC"/>
    <w:rsid w:val="00C11678"/>
    <w:rsid w:val="00C14A2E"/>
    <w:rsid w:val="00C15717"/>
    <w:rsid w:val="00C15B2B"/>
    <w:rsid w:val="00C16ACD"/>
    <w:rsid w:val="00C2552E"/>
    <w:rsid w:val="00C2751E"/>
    <w:rsid w:val="00C34375"/>
    <w:rsid w:val="00C34EE4"/>
    <w:rsid w:val="00C3589E"/>
    <w:rsid w:val="00C45D59"/>
    <w:rsid w:val="00C45F71"/>
    <w:rsid w:val="00C50B82"/>
    <w:rsid w:val="00C56CAC"/>
    <w:rsid w:val="00C578EE"/>
    <w:rsid w:val="00C62C68"/>
    <w:rsid w:val="00C62F3B"/>
    <w:rsid w:val="00C64C0C"/>
    <w:rsid w:val="00C71659"/>
    <w:rsid w:val="00C73E3E"/>
    <w:rsid w:val="00C81C3C"/>
    <w:rsid w:val="00C86C59"/>
    <w:rsid w:val="00C926F3"/>
    <w:rsid w:val="00C934C6"/>
    <w:rsid w:val="00C9478C"/>
    <w:rsid w:val="00C96C81"/>
    <w:rsid w:val="00C97992"/>
    <w:rsid w:val="00CA0D26"/>
    <w:rsid w:val="00CA1F4E"/>
    <w:rsid w:val="00CA3E6F"/>
    <w:rsid w:val="00CA4EC6"/>
    <w:rsid w:val="00CA60B5"/>
    <w:rsid w:val="00CB0646"/>
    <w:rsid w:val="00CB083D"/>
    <w:rsid w:val="00CB0FD9"/>
    <w:rsid w:val="00CB4EF2"/>
    <w:rsid w:val="00CB7E1F"/>
    <w:rsid w:val="00CC3196"/>
    <w:rsid w:val="00CC3664"/>
    <w:rsid w:val="00CC654B"/>
    <w:rsid w:val="00CC7022"/>
    <w:rsid w:val="00CD15B3"/>
    <w:rsid w:val="00CD29E7"/>
    <w:rsid w:val="00CD469E"/>
    <w:rsid w:val="00CD4718"/>
    <w:rsid w:val="00CD5429"/>
    <w:rsid w:val="00CD55AF"/>
    <w:rsid w:val="00CD6DBE"/>
    <w:rsid w:val="00CE5148"/>
    <w:rsid w:val="00CE52B6"/>
    <w:rsid w:val="00CE5B15"/>
    <w:rsid w:val="00CE5C0E"/>
    <w:rsid w:val="00CE6DE6"/>
    <w:rsid w:val="00CF0314"/>
    <w:rsid w:val="00CF0AF3"/>
    <w:rsid w:val="00CF19AF"/>
    <w:rsid w:val="00CF3B76"/>
    <w:rsid w:val="00CF62D7"/>
    <w:rsid w:val="00CF7563"/>
    <w:rsid w:val="00D00287"/>
    <w:rsid w:val="00D01174"/>
    <w:rsid w:val="00D0228A"/>
    <w:rsid w:val="00D02F57"/>
    <w:rsid w:val="00D07AC8"/>
    <w:rsid w:val="00D13621"/>
    <w:rsid w:val="00D154AD"/>
    <w:rsid w:val="00D1591A"/>
    <w:rsid w:val="00D16EEE"/>
    <w:rsid w:val="00D21315"/>
    <w:rsid w:val="00D21DA1"/>
    <w:rsid w:val="00D23DF8"/>
    <w:rsid w:val="00D24506"/>
    <w:rsid w:val="00D25059"/>
    <w:rsid w:val="00D25C97"/>
    <w:rsid w:val="00D25D6A"/>
    <w:rsid w:val="00D30391"/>
    <w:rsid w:val="00D30FBE"/>
    <w:rsid w:val="00D31A00"/>
    <w:rsid w:val="00D34AA3"/>
    <w:rsid w:val="00D34FCC"/>
    <w:rsid w:val="00D40620"/>
    <w:rsid w:val="00D40822"/>
    <w:rsid w:val="00D422C1"/>
    <w:rsid w:val="00D46353"/>
    <w:rsid w:val="00D4638C"/>
    <w:rsid w:val="00D537CB"/>
    <w:rsid w:val="00D545ED"/>
    <w:rsid w:val="00D561D0"/>
    <w:rsid w:val="00D56230"/>
    <w:rsid w:val="00D5726E"/>
    <w:rsid w:val="00D61F5E"/>
    <w:rsid w:val="00D65179"/>
    <w:rsid w:val="00D66651"/>
    <w:rsid w:val="00D67603"/>
    <w:rsid w:val="00D67D89"/>
    <w:rsid w:val="00D70FC4"/>
    <w:rsid w:val="00D76710"/>
    <w:rsid w:val="00D76901"/>
    <w:rsid w:val="00D77931"/>
    <w:rsid w:val="00D80AA9"/>
    <w:rsid w:val="00D8252F"/>
    <w:rsid w:val="00D838DF"/>
    <w:rsid w:val="00D84A42"/>
    <w:rsid w:val="00D84DCF"/>
    <w:rsid w:val="00D8575A"/>
    <w:rsid w:val="00D85F87"/>
    <w:rsid w:val="00D909E5"/>
    <w:rsid w:val="00D91B37"/>
    <w:rsid w:val="00D938DA"/>
    <w:rsid w:val="00D93C1D"/>
    <w:rsid w:val="00D947FE"/>
    <w:rsid w:val="00D9771E"/>
    <w:rsid w:val="00DA2D07"/>
    <w:rsid w:val="00DA5BD5"/>
    <w:rsid w:val="00DA741D"/>
    <w:rsid w:val="00DB09DB"/>
    <w:rsid w:val="00DB4B92"/>
    <w:rsid w:val="00DB53E1"/>
    <w:rsid w:val="00DB5734"/>
    <w:rsid w:val="00DB573C"/>
    <w:rsid w:val="00DB5827"/>
    <w:rsid w:val="00DB6896"/>
    <w:rsid w:val="00DC253D"/>
    <w:rsid w:val="00DC547C"/>
    <w:rsid w:val="00DC5D2D"/>
    <w:rsid w:val="00DD03B4"/>
    <w:rsid w:val="00DD0772"/>
    <w:rsid w:val="00DD1C16"/>
    <w:rsid w:val="00DD21E6"/>
    <w:rsid w:val="00DD28EE"/>
    <w:rsid w:val="00DD5D29"/>
    <w:rsid w:val="00DD7B02"/>
    <w:rsid w:val="00DE2433"/>
    <w:rsid w:val="00DE4DF6"/>
    <w:rsid w:val="00DE5F85"/>
    <w:rsid w:val="00DE699D"/>
    <w:rsid w:val="00DF1D6A"/>
    <w:rsid w:val="00DF3431"/>
    <w:rsid w:val="00DF3928"/>
    <w:rsid w:val="00DF4381"/>
    <w:rsid w:val="00DF4D06"/>
    <w:rsid w:val="00DF5B0E"/>
    <w:rsid w:val="00DF753F"/>
    <w:rsid w:val="00DF7AD1"/>
    <w:rsid w:val="00E02119"/>
    <w:rsid w:val="00E02B6C"/>
    <w:rsid w:val="00E02CDF"/>
    <w:rsid w:val="00E031EF"/>
    <w:rsid w:val="00E04219"/>
    <w:rsid w:val="00E070EE"/>
    <w:rsid w:val="00E079C9"/>
    <w:rsid w:val="00E11EE3"/>
    <w:rsid w:val="00E12090"/>
    <w:rsid w:val="00E12385"/>
    <w:rsid w:val="00E1299D"/>
    <w:rsid w:val="00E13112"/>
    <w:rsid w:val="00E1641E"/>
    <w:rsid w:val="00E17EC0"/>
    <w:rsid w:val="00E21875"/>
    <w:rsid w:val="00E22969"/>
    <w:rsid w:val="00E26654"/>
    <w:rsid w:val="00E314CA"/>
    <w:rsid w:val="00E353DB"/>
    <w:rsid w:val="00E40C44"/>
    <w:rsid w:val="00E42D8D"/>
    <w:rsid w:val="00E43B84"/>
    <w:rsid w:val="00E443D5"/>
    <w:rsid w:val="00E44417"/>
    <w:rsid w:val="00E52703"/>
    <w:rsid w:val="00E532AC"/>
    <w:rsid w:val="00E55EF3"/>
    <w:rsid w:val="00E57008"/>
    <w:rsid w:val="00E62E52"/>
    <w:rsid w:val="00E6419B"/>
    <w:rsid w:val="00E67DEF"/>
    <w:rsid w:val="00E70659"/>
    <w:rsid w:val="00E7250E"/>
    <w:rsid w:val="00E727B0"/>
    <w:rsid w:val="00E72A19"/>
    <w:rsid w:val="00E739CE"/>
    <w:rsid w:val="00E7441C"/>
    <w:rsid w:val="00E75267"/>
    <w:rsid w:val="00E7555B"/>
    <w:rsid w:val="00E86181"/>
    <w:rsid w:val="00E864FB"/>
    <w:rsid w:val="00E90F29"/>
    <w:rsid w:val="00E9194C"/>
    <w:rsid w:val="00E93E7F"/>
    <w:rsid w:val="00E94A9E"/>
    <w:rsid w:val="00E964D0"/>
    <w:rsid w:val="00EA0F1E"/>
    <w:rsid w:val="00EA1386"/>
    <w:rsid w:val="00EA56F8"/>
    <w:rsid w:val="00EA766E"/>
    <w:rsid w:val="00EB2B4A"/>
    <w:rsid w:val="00EB3AEA"/>
    <w:rsid w:val="00EB6A71"/>
    <w:rsid w:val="00EC0966"/>
    <w:rsid w:val="00EC5923"/>
    <w:rsid w:val="00EC5937"/>
    <w:rsid w:val="00ED0CB1"/>
    <w:rsid w:val="00ED6529"/>
    <w:rsid w:val="00ED6D80"/>
    <w:rsid w:val="00EE03C4"/>
    <w:rsid w:val="00EE16C3"/>
    <w:rsid w:val="00EE400F"/>
    <w:rsid w:val="00EE43DB"/>
    <w:rsid w:val="00EE489F"/>
    <w:rsid w:val="00EE6106"/>
    <w:rsid w:val="00EF0BFF"/>
    <w:rsid w:val="00EF18D2"/>
    <w:rsid w:val="00EF3141"/>
    <w:rsid w:val="00EF3644"/>
    <w:rsid w:val="00EF43D8"/>
    <w:rsid w:val="00EF483F"/>
    <w:rsid w:val="00EF59E2"/>
    <w:rsid w:val="00F00966"/>
    <w:rsid w:val="00F00FF3"/>
    <w:rsid w:val="00F017B1"/>
    <w:rsid w:val="00F04C28"/>
    <w:rsid w:val="00F06069"/>
    <w:rsid w:val="00F0774E"/>
    <w:rsid w:val="00F10A82"/>
    <w:rsid w:val="00F1610F"/>
    <w:rsid w:val="00F16690"/>
    <w:rsid w:val="00F16D6F"/>
    <w:rsid w:val="00F178B2"/>
    <w:rsid w:val="00F20C0F"/>
    <w:rsid w:val="00F22DFB"/>
    <w:rsid w:val="00F23855"/>
    <w:rsid w:val="00F25B37"/>
    <w:rsid w:val="00F3269D"/>
    <w:rsid w:val="00F32E82"/>
    <w:rsid w:val="00F3417A"/>
    <w:rsid w:val="00F361A7"/>
    <w:rsid w:val="00F40E03"/>
    <w:rsid w:val="00F429E8"/>
    <w:rsid w:val="00F4407E"/>
    <w:rsid w:val="00F4428E"/>
    <w:rsid w:val="00F45530"/>
    <w:rsid w:val="00F464AD"/>
    <w:rsid w:val="00F505F6"/>
    <w:rsid w:val="00F535A5"/>
    <w:rsid w:val="00F603FA"/>
    <w:rsid w:val="00F61680"/>
    <w:rsid w:val="00F61893"/>
    <w:rsid w:val="00F62170"/>
    <w:rsid w:val="00F637BD"/>
    <w:rsid w:val="00F63BA8"/>
    <w:rsid w:val="00F641B0"/>
    <w:rsid w:val="00F65413"/>
    <w:rsid w:val="00F67A85"/>
    <w:rsid w:val="00F67E51"/>
    <w:rsid w:val="00F706EC"/>
    <w:rsid w:val="00F71057"/>
    <w:rsid w:val="00F72440"/>
    <w:rsid w:val="00F7286F"/>
    <w:rsid w:val="00F72C39"/>
    <w:rsid w:val="00F81AE1"/>
    <w:rsid w:val="00F81FC8"/>
    <w:rsid w:val="00F826F0"/>
    <w:rsid w:val="00F83A6F"/>
    <w:rsid w:val="00F83BB6"/>
    <w:rsid w:val="00F84991"/>
    <w:rsid w:val="00F85251"/>
    <w:rsid w:val="00F90C29"/>
    <w:rsid w:val="00F92411"/>
    <w:rsid w:val="00F956A4"/>
    <w:rsid w:val="00FA09B7"/>
    <w:rsid w:val="00FA0D77"/>
    <w:rsid w:val="00FA1AC7"/>
    <w:rsid w:val="00FB0BEB"/>
    <w:rsid w:val="00FB1E3C"/>
    <w:rsid w:val="00FB2E4C"/>
    <w:rsid w:val="00FB37E9"/>
    <w:rsid w:val="00FB41BF"/>
    <w:rsid w:val="00FB6A81"/>
    <w:rsid w:val="00FC2223"/>
    <w:rsid w:val="00FC3399"/>
    <w:rsid w:val="00FC4933"/>
    <w:rsid w:val="00FC5772"/>
    <w:rsid w:val="00FD068E"/>
    <w:rsid w:val="00FD196B"/>
    <w:rsid w:val="00FD6A1B"/>
    <w:rsid w:val="00FE0E22"/>
    <w:rsid w:val="00FE0F49"/>
    <w:rsid w:val="00FE6E4D"/>
    <w:rsid w:val="00FF08E0"/>
    <w:rsid w:val="00FF21E8"/>
    <w:rsid w:val="00FF21F1"/>
    <w:rsid w:val="00FF4F2A"/>
    <w:rsid w:val="00FF595F"/>
    <w:rsid w:val="00FF5A8E"/>
    <w:rsid w:val="00FF6A2D"/>
    <w:rsid w:val="00FF7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7899"/>
  <w15:docId w15:val="{3CD746AA-4355-421E-A606-36060FE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29"/>
  </w:style>
  <w:style w:type="paragraph" w:styleId="Heading1">
    <w:name w:val="heading 1"/>
    <w:basedOn w:val="Normal"/>
    <w:next w:val="Normal"/>
    <w:link w:val="Heading1Char"/>
    <w:uiPriority w:val="9"/>
    <w:qFormat/>
    <w:rsid w:val="00BF7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666"/>
    <w:rPr>
      <w:rFonts w:eastAsiaTheme="majorEastAsia" w:cstheme="majorBidi"/>
      <w:color w:val="272727" w:themeColor="text1" w:themeTint="D8"/>
    </w:rPr>
  </w:style>
  <w:style w:type="paragraph" w:styleId="Title">
    <w:name w:val="Title"/>
    <w:basedOn w:val="Normal"/>
    <w:next w:val="Normal"/>
    <w:link w:val="TitleChar"/>
    <w:uiPriority w:val="10"/>
    <w:qFormat/>
    <w:rsid w:val="00BF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666"/>
    <w:pPr>
      <w:spacing w:before="160"/>
      <w:jc w:val="center"/>
    </w:pPr>
    <w:rPr>
      <w:i/>
      <w:iCs/>
      <w:color w:val="404040" w:themeColor="text1" w:themeTint="BF"/>
    </w:rPr>
  </w:style>
  <w:style w:type="character" w:customStyle="1" w:styleId="QuoteChar">
    <w:name w:val="Quote Char"/>
    <w:basedOn w:val="DefaultParagraphFont"/>
    <w:link w:val="Quote"/>
    <w:uiPriority w:val="29"/>
    <w:rsid w:val="00BF7666"/>
    <w:rPr>
      <w:i/>
      <w:iCs/>
      <w:color w:val="404040" w:themeColor="text1" w:themeTint="BF"/>
    </w:rPr>
  </w:style>
  <w:style w:type="paragraph" w:styleId="ListParagraph">
    <w:name w:val="List Paragraph"/>
    <w:basedOn w:val="Normal"/>
    <w:uiPriority w:val="34"/>
    <w:qFormat/>
    <w:rsid w:val="00BF7666"/>
    <w:pPr>
      <w:ind w:left="720"/>
      <w:contextualSpacing/>
    </w:pPr>
  </w:style>
  <w:style w:type="character" w:styleId="IntenseEmphasis">
    <w:name w:val="Intense Emphasis"/>
    <w:basedOn w:val="DefaultParagraphFont"/>
    <w:uiPriority w:val="21"/>
    <w:qFormat/>
    <w:rsid w:val="00BF7666"/>
    <w:rPr>
      <w:i/>
      <w:iCs/>
      <w:color w:val="0F4761" w:themeColor="accent1" w:themeShade="BF"/>
    </w:rPr>
  </w:style>
  <w:style w:type="paragraph" w:styleId="IntenseQuote">
    <w:name w:val="Intense Quote"/>
    <w:basedOn w:val="Normal"/>
    <w:next w:val="Normal"/>
    <w:link w:val="IntenseQuoteChar"/>
    <w:uiPriority w:val="30"/>
    <w:qFormat/>
    <w:rsid w:val="00BF7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666"/>
    <w:rPr>
      <w:i/>
      <w:iCs/>
      <w:color w:val="0F4761" w:themeColor="accent1" w:themeShade="BF"/>
    </w:rPr>
  </w:style>
  <w:style w:type="character" w:styleId="IntenseReference">
    <w:name w:val="Intense Reference"/>
    <w:basedOn w:val="DefaultParagraphFont"/>
    <w:uiPriority w:val="32"/>
    <w:qFormat/>
    <w:rsid w:val="00BF7666"/>
    <w:rPr>
      <w:b/>
      <w:bCs/>
      <w:smallCaps/>
      <w:color w:val="0F4761" w:themeColor="accent1" w:themeShade="BF"/>
      <w:spacing w:val="5"/>
    </w:rPr>
  </w:style>
  <w:style w:type="paragraph" w:styleId="Header">
    <w:name w:val="header"/>
    <w:basedOn w:val="Normal"/>
    <w:link w:val="HeaderChar"/>
    <w:uiPriority w:val="99"/>
    <w:unhideWhenUsed/>
    <w:rsid w:val="00CE5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2B6"/>
  </w:style>
  <w:style w:type="paragraph" w:styleId="Footer">
    <w:name w:val="footer"/>
    <w:basedOn w:val="Normal"/>
    <w:link w:val="FooterChar"/>
    <w:uiPriority w:val="99"/>
    <w:unhideWhenUsed/>
    <w:rsid w:val="00CE5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2B6"/>
  </w:style>
  <w:style w:type="character" w:styleId="Hyperlink">
    <w:name w:val="Hyperlink"/>
    <w:basedOn w:val="DefaultParagraphFont"/>
    <w:uiPriority w:val="99"/>
    <w:unhideWhenUsed/>
    <w:rsid w:val="00515420"/>
    <w:rPr>
      <w:color w:val="467886" w:themeColor="hyperlink"/>
      <w:u w:val="single"/>
    </w:rPr>
  </w:style>
  <w:style w:type="character" w:customStyle="1" w:styleId="UnresolvedMention1">
    <w:name w:val="Unresolved Mention1"/>
    <w:basedOn w:val="DefaultParagraphFont"/>
    <w:uiPriority w:val="99"/>
    <w:semiHidden/>
    <w:unhideWhenUsed/>
    <w:rsid w:val="00515420"/>
    <w:rPr>
      <w:color w:val="605E5C"/>
      <w:shd w:val="clear" w:color="auto" w:fill="E1DFDD"/>
    </w:rPr>
  </w:style>
  <w:style w:type="table" w:styleId="TableGrid">
    <w:name w:val="Table Grid"/>
    <w:basedOn w:val="TableNormal"/>
    <w:uiPriority w:val="39"/>
    <w:rsid w:val="00593B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3B5B"/>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593B5B"/>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593B5B"/>
    <w:rPr>
      <w:vertAlign w:val="superscript"/>
    </w:rPr>
  </w:style>
  <w:style w:type="paragraph" w:styleId="BalloonText">
    <w:name w:val="Balloon Text"/>
    <w:basedOn w:val="Normal"/>
    <w:link w:val="BalloonTextChar"/>
    <w:uiPriority w:val="99"/>
    <w:semiHidden/>
    <w:unhideWhenUsed/>
    <w:rsid w:val="00593B5B"/>
    <w:pPr>
      <w:spacing w:after="0" w:line="240" w:lineRule="auto"/>
    </w:pPr>
    <w:rPr>
      <w:rFonts w:ascii="Tahoma" w:eastAsiaTheme="minorEastAsi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93B5B"/>
    <w:rPr>
      <w:rFonts w:ascii="Tahoma" w:eastAsiaTheme="minorEastAsia" w:hAnsi="Tahoma" w:cs="Tahoma"/>
      <w:kern w:val="0"/>
      <w:sz w:val="16"/>
      <w:szCs w:val="16"/>
      <w14:ligatures w14:val="none"/>
    </w:rPr>
  </w:style>
  <w:style w:type="character" w:styleId="FollowedHyperlink">
    <w:name w:val="FollowedHyperlink"/>
    <w:basedOn w:val="DefaultParagraphFont"/>
    <w:uiPriority w:val="99"/>
    <w:semiHidden/>
    <w:unhideWhenUsed/>
    <w:rsid w:val="00593B5B"/>
    <w:rPr>
      <w:color w:val="96607D" w:themeColor="followedHyperlink"/>
      <w:u w:val="single"/>
    </w:rPr>
  </w:style>
  <w:style w:type="character" w:customStyle="1" w:styleId="apple-converted-space">
    <w:name w:val="apple-converted-space"/>
    <w:basedOn w:val="DefaultParagraphFont"/>
    <w:rsid w:val="00593B5B"/>
  </w:style>
  <w:style w:type="paragraph" w:customStyle="1" w:styleId="Body">
    <w:name w:val="Body"/>
    <w:rsid w:val="00593B5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ligatures w14:val="none"/>
    </w:rPr>
  </w:style>
  <w:style w:type="paragraph" w:styleId="Revision">
    <w:name w:val="Revision"/>
    <w:hidden/>
    <w:uiPriority w:val="99"/>
    <w:semiHidden/>
    <w:rsid w:val="00593B5B"/>
    <w:pPr>
      <w:spacing w:after="0" w:line="240" w:lineRule="auto"/>
    </w:pPr>
    <w:rPr>
      <w:rFonts w:eastAsiaTheme="minorEastAsia"/>
      <w:kern w:val="0"/>
      <w14:ligatures w14:val="none"/>
    </w:rPr>
  </w:style>
  <w:style w:type="character" w:styleId="UnresolvedMention">
    <w:name w:val="Unresolved Mention"/>
    <w:basedOn w:val="DefaultParagraphFont"/>
    <w:uiPriority w:val="99"/>
    <w:semiHidden/>
    <w:unhideWhenUsed/>
    <w:rsid w:val="004F4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946">
      <w:bodyDiv w:val="1"/>
      <w:marLeft w:val="0"/>
      <w:marRight w:val="0"/>
      <w:marTop w:val="0"/>
      <w:marBottom w:val="0"/>
      <w:divBdr>
        <w:top w:val="none" w:sz="0" w:space="0" w:color="auto"/>
        <w:left w:val="none" w:sz="0" w:space="0" w:color="auto"/>
        <w:bottom w:val="none" w:sz="0" w:space="0" w:color="auto"/>
        <w:right w:val="none" w:sz="0" w:space="0" w:color="auto"/>
      </w:divBdr>
    </w:div>
    <w:div w:id="32460554">
      <w:bodyDiv w:val="1"/>
      <w:marLeft w:val="0"/>
      <w:marRight w:val="0"/>
      <w:marTop w:val="0"/>
      <w:marBottom w:val="0"/>
      <w:divBdr>
        <w:top w:val="none" w:sz="0" w:space="0" w:color="auto"/>
        <w:left w:val="none" w:sz="0" w:space="0" w:color="auto"/>
        <w:bottom w:val="none" w:sz="0" w:space="0" w:color="auto"/>
        <w:right w:val="none" w:sz="0" w:space="0" w:color="auto"/>
      </w:divBdr>
    </w:div>
    <w:div w:id="40596846">
      <w:bodyDiv w:val="1"/>
      <w:marLeft w:val="0"/>
      <w:marRight w:val="0"/>
      <w:marTop w:val="0"/>
      <w:marBottom w:val="0"/>
      <w:divBdr>
        <w:top w:val="none" w:sz="0" w:space="0" w:color="auto"/>
        <w:left w:val="none" w:sz="0" w:space="0" w:color="auto"/>
        <w:bottom w:val="none" w:sz="0" w:space="0" w:color="auto"/>
        <w:right w:val="none" w:sz="0" w:space="0" w:color="auto"/>
      </w:divBdr>
    </w:div>
    <w:div w:id="199557397">
      <w:bodyDiv w:val="1"/>
      <w:marLeft w:val="0"/>
      <w:marRight w:val="0"/>
      <w:marTop w:val="0"/>
      <w:marBottom w:val="0"/>
      <w:divBdr>
        <w:top w:val="none" w:sz="0" w:space="0" w:color="auto"/>
        <w:left w:val="none" w:sz="0" w:space="0" w:color="auto"/>
        <w:bottom w:val="none" w:sz="0" w:space="0" w:color="auto"/>
        <w:right w:val="none" w:sz="0" w:space="0" w:color="auto"/>
      </w:divBdr>
    </w:div>
    <w:div w:id="211159173">
      <w:bodyDiv w:val="1"/>
      <w:marLeft w:val="0"/>
      <w:marRight w:val="0"/>
      <w:marTop w:val="0"/>
      <w:marBottom w:val="0"/>
      <w:divBdr>
        <w:top w:val="none" w:sz="0" w:space="0" w:color="auto"/>
        <w:left w:val="none" w:sz="0" w:space="0" w:color="auto"/>
        <w:bottom w:val="none" w:sz="0" w:space="0" w:color="auto"/>
        <w:right w:val="none" w:sz="0" w:space="0" w:color="auto"/>
      </w:divBdr>
    </w:div>
    <w:div w:id="479615882">
      <w:bodyDiv w:val="1"/>
      <w:marLeft w:val="0"/>
      <w:marRight w:val="0"/>
      <w:marTop w:val="0"/>
      <w:marBottom w:val="0"/>
      <w:divBdr>
        <w:top w:val="none" w:sz="0" w:space="0" w:color="auto"/>
        <w:left w:val="none" w:sz="0" w:space="0" w:color="auto"/>
        <w:bottom w:val="none" w:sz="0" w:space="0" w:color="auto"/>
        <w:right w:val="none" w:sz="0" w:space="0" w:color="auto"/>
      </w:divBdr>
    </w:div>
    <w:div w:id="505363178">
      <w:bodyDiv w:val="1"/>
      <w:marLeft w:val="0"/>
      <w:marRight w:val="0"/>
      <w:marTop w:val="0"/>
      <w:marBottom w:val="0"/>
      <w:divBdr>
        <w:top w:val="none" w:sz="0" w:space="0" w:color="auto"/>
        <w:left w:val="none" w:sz="0" w:space="0" w:color="auto"/>
        <w:bottom w:val="none" w:sz="0" w:space="0" w:color="auto"/>
        <w:right w:val="none" w:sz="0" w:space="0" w:color="auto"/>
      </w:divBdr>
    </w:div>
    <w:div w:id="526211220">
      <w:bodyDiv w:val="1"/>
      <w:marLeft w:val="0"/>
      <w:marRight w:val="0"/>
      <w:marTop w:val="0"/>
      <w:marBottom w:val="0"/>
      <w:divBdr>
        <w:top w:val="none" w:sz="0" w:space="0" w:color="auto"/>
        <w:left w:val="none" w:sz="0" w:space="0" w:color="auto"/>
        <w:bottom w:val="none" w:sz="0" w:space="0" w:color="auto"/>
        <w:right w:val="none" w:sz="0" w:space="0" w:color="auto"/>
      </w:divBdr>
    </w:div>
    <w:div w:id="645623141">
      <w:bodyDiv w:val="1"/>
      <w:marLeft w:val="0"/>
      <w:marRight w:val="0"/>
      <w:marTop w:val="0"/>
      <w:marBottom w:val="0"/>
      <w:divBdr>
        <w:top w:val="none" w:sz="0" w:space="0" w:color="auto"/>
        <w:left w:val="none" w:sz="0" w:space="0" w:color="auto"/>
        <w:bottom w:val="none" w:sz="0" w:space="0" w:color="auto"/>
        <w:right w:val="none" w:sz="0" w:space="0" w:color="auto"/>
      </w:divBdr>
    </w:div>
    <w:div w:id="722827730">
      <w:bodyDiv w:val="1"/>
      <w:marLeft w:val="0"/>
      <w:marRight w:val="0"/>
      <w:marTop w:val="0"/>
      <w:marBottom w:val="0"/>
      <w:divBdr>
        <w:top w:val="none" w:sz="0" w:space="0" w:color="auto"/>
        <w:left w:val="none" w:sz="0" w:space="0" w:color="auto"/>
        <w:bottom w:val="none" w:sz="0" w:space="0" w:color="auto"/>
        <w:right w:val="none" w:sz="0" w:space="0" w:color="auto"/>
      </w:divBdr>
      <w:divsChild>
        <w:div w:id="1529563859">
          <w:marLeft w:val="0"/>
          <w:marRight w:val="0"/>
          <w:marTop w:val="0"/>
          <w:marBottom w:val="0"/>
          <w:divBdr>
            <w:top w:val="none" w:sz="0" w:space="0" w:color="auto"/>
            <w:left w:val="none" w:sz="0" w:space="0" w:color="auto"/>
            <w:bottom w:val="none" w:sz="0" w:space="0" w:color="auto"/>
            <w:right w:val="none" w:sz="0" w:space="0" w:color="auto"/>
          </w:divBdr>
        </w:div>
      </w:divsChild>
    </w:div>
    <w:div w:id="822043251">
      <w:bodyDiv w:val="1"/>
      <w:marLeft w:val="0"/>
      <w:marRight w:val="0"/>
      <w:marTop w:val="0"/>
      <w:marBottom w:val="0"/>
      <w:divBdr>
        <w:top w:val="none" w:sz="0" w:space="0" w:color="auto"/>
        <w:left w:val="none" w:sz="0" w:space="0" w:color="auto"/>
        <w:bottom w:val="none" w:sz="0" w:space="0" w:color="auto"/>
        <w:right w:val="none" w:sz="0" w:space="0" w:color="auto"/>
      </w:divBdr>
    </w:div>
    <w:div w:id="828716347">
      <w:bodyDiv w:val="1"/>
      <w:marLeft w:val="0"/>
      <w:marRight w:val="0"/>
      <w:marTop w:val="0"/>
      <w:marBottom w:val="0"/>
      <w:divBdr>
        <w:top w:val="none" w:sz="0" w:space="0" w:color="auto"/>
        <w:left w:val="none" w:sz="0" w:space="0" w:color="auto"/>
        <w:bottom w:val="none" w:sz="0" w:space="0" w:color="auto"/>
        <w:right w:val="none" w:sz="0" w:space="0" w:color="auto"/>
      </w:divBdr>
    </w:div>
    <w:div w:id="999162839">
      <w:bodyDiv w:val="1"/>
      <w:marLeft w:val="0"/>
      <w:marRight w:val="0"/>
      <w:marTop w:val="0"/>
      <w:marBottom w:val="0"/>
      <w:divBdr>
        <w:top w:val="none" w:sz="0" w:space="0" w:color="auto"/>
        <w:left w:val="none" w:sz="0" w:space="0" w:color="auto"/>
        <w:bottom w:val="none" w:sz="0" w:space="0" w:color="auto"/>
        <w:right w:val="none" w:sz="0" w:space="0" w:color="auto"/>
      </w:divBdr>
      <w:divsChild>
        <w:div w:id="1104813183">
          <w:marLeft w:val="0"/>
          <w:marRight w:val="0"/>
          <w:marTop w:val="0"/>
          <w:marBottom w:val="0"/>
          <w:divBdr>
            <w:top w:val="none" w:sz="0" w:space="0" w:color="auto"/>
            <w:left w:val="none" w:sz="0" w:space="0" w:color="auto"/>
            <w:bottom w:val="none" w:sz="0" w:space="0" w:color="auto"/>
            <w:right w:val="none" w:sz="0" w:space="0" w:color="auto"/>
          </w:divBdr>
        </w:div>
      </w:divsChild>
    </w:div>
    <w:div w:id="1093432164">
      <w:bodyDiv w:val="1"/>
      <w:marLeft w:val="0"/>
      <w:marRight w:val="0"/>
      <w:marTop w:val="0"/>
      <w:marBottom w:val="0"/>
      <w:divBdr>
        <w:top w:val="none" w:sz="0" w:space="0" w:color="auto"/>
        <w:left w:val="none" w:sz="0" w:space="0" w:color="auto"/>
        <w:bottom w:val="none" w:sz="0" w:space="0" w:color="auto"/>
        <w:right w:val="none" w:sz="0" w:space="0" w:color="auto"/>
      </w:divBdr>
    </w:div>
    <w:div w:id="1132093353">
      <w:bodyDiv w:val="1"/>
      <w:marLeft w:val="0"/>
      <w:marRight w:val="0"/>
      <w:marTop w:val="0"/>
      <w:marBottom w:val="0"/>
      <w:divBdr>
        <w:top w:val="none" w:sz="0" w:space="0" w:color="auto"/>
        <w:left w:val="none" w:sz="0" w:space="0" w:color="auto"/>
        <w:bottom w:val="none" w:sz="0" w:space="0" w:color="auto"/>
        <w:right w:val="none" w:sz="0" w:space="0" w:color="auto"/>
      </w:divBdr>
    </w:div>
    <w:div w:id="1351761910">
      <w:bodyDiv w:val="1"/>
      <w:marLeft w:val="0"/>
      <w:marRight w:val="0"/>
      <w:marTop w:val="0"/>
      <w:marBottom w:val="0"/>
      <w:divBdr>
        <w:top w:val="none" w:sz="0" w:space="0" w:color="auto"/>
        <w:left w:val="none" w:sz="0" w:space="0" w:color="auto"/>
        <w:bottom w:val="none" w:sz="0" w:space="0" w:color="auto"/>
        <w:right w:val="none" w:sz="0" w:space="0" w:color="auto"/>
      </w:divBdr>
      <w:divsChild>
        <w:div w:id="4753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809009">
              <w:marLeft w:val="0"/>
              <w:marRight w:val="0"/>
              <w:marTop w:val="0"/>
              <w:marBottom w:val="0"/>
              <w:divBdr>
                <w:top w:val="none" w:sz="0" w:space="0" w:color="auto"/>
                <w:left w:val="none" w:sz="0" w:space="0" w:color="auto"/>
                <w:bottom w:val="none" w:sz="0" w:space="0" w:color="auto"/>
                <w:right w:val="none" w:sz="0" w:space="0" w:color="auto"/>
              </w:divBdr>
              <w:divsChild>
                <w:div w:id="479031770">
                  <w:marLeft w:val="0"/>
                  <w:marRight w:val="0"/>
                  <w:marTop w:val="0"/>
                  <w:marBottom w:val="0"/>
                  <w:divBdr>
                    <w:top w:val="none" w:sz="0" w:space="0" w:color="auto"/>
                    <w:left w:val="none" w:sz="0" w:space="0" w:color="auto"/>
                    <w:bottom w:val="none" w:sz="0" w:space="0" w:color="auto"/>
                    <w:right w:val="none" w:sz="0" w:space="0" w:color="auto"/>
                  </w:divBdr>
                  <w:divsChild>
                    <w:div w:id="5863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41334">
      <w:bodyDiv w:val="1"/>
      <w:marLeft w:val="0"/>
      <w:marRight w:val="0"/>
      <w:marTop w:val="0"/>
      <w:marBottom w:val="0"/>
      <w:divBdr>
        <w:top w:val="none" w:sz="0" w:space="0" w:color="auto"/>
        <w:left w:val="none" w:sz="0" w:space="0" w:color="auto"/>
        <w:bottom w:val="none" w:sz="0" w:space="0" w:color="auto"/>
        <w:right w:val="none" w:sz="0" w:space="0" w:color="auto"/>
      </w:divBdr>
    </w:div>
    <w:div w:id="1461878357">
      <w:bodyDiv w:val="1"/>
      <w:marLeft w:val="0"/>
      <w:marRight w:val="0"/>
      <w:marTop w:val="0"/>
      <w:marBottom w:val="0"/>
      <w:divBdr>
        <w:top w:val="none" w:sz="0" w:space="0" w:color="auto"/>
        <w:left w:val="none" w:sz="0" w:space="0" w:color="auto"/>
        <w:bottom w:val="none" w:sz="0" w:space="0" w:color="auto"/>
        <w:right w:val="none" w:sz="0" w:space="0" w:color="auto"/>
      </w:divBdr>
    </w:div>
    <w:div w:id="1500392544">
      <w:bodyDiv w:val="1"/>
      <w:marLeft w:val="0"/>
      <w:marRight w:val="0"/>
      <w:marTop w:val="0"/>
      <w:marBottom w:val="0"/>
      <w:divBdr>
        <w:top w:val="none" w:sz="0" w:space="0" w:color="auto"/>
        <w:left w:val="none" w:sz="0" w:space="0" w:color="auto"/>
        <w:bottom w:val="none" w:sz="0" w:space="0" w:color="auto"/>
        <w:right w:val="none" w:sz="0" w:space="0" w:color="auto"/>
      </w:divBdr>
    </w:div>
    <w:div w:id="1579171511">
      <w:bodyDiv w:val="1"/>
      <w:marLeft w:val="0"/>
      <w:marRight w:val="0"/>
      <w:marTop w:val="0"/>
      <w:marBottom w:val="0"/>
      <w:divBdr>
        <w:top w:val="none" w:sz="0" w:space="0" w:color="auto"/>
        <w:left w:val="none" w:sz="0" w:space="0" w:color="auto"/>
        <w:bottom w:val="none" w:sz="0" w:space="0" w:color="auto"/>
        <w:right w:val="none" w:sz="0" w:space="0" w:color="auto"/>
      </w:divBdr>
    </w:div>
    <w:div w:id="1857115909">
      <w:bodyDiv w:val="1"/>
      <w:marLeft w:val="0"/>
      <w:marRight w:val="0"/>
      <w:marTop w:val="0"/>
      <w:marBottom w:val="0"/>
      <w:divBdr>
        <w:top w:val="none" w:sz="0" w:space="0" w:color="auto"/>
        <w:left w:val="none" w:sz="0" w:space="0" w:color="auto"/>
        <w:bottom w:val="none" w:sz="0" w:space="0" w:color="auto"/>
        <w:right w:val="none" w:sz="0" w:space="0" w:color="auto"/>
      </w:divBdr>
    </w:div>
    <w:div w:id="1903634719">
      <w:bodyDiv w:val="1"/>
      <w:marLeft w:val="0"/>
      <w:marRight w:val="0"/>
      <w:marTop w:val="0"/>
      <w:marBottom w:val="0"/>
      <w:divBdr>
        <w:top w:val="none" w:sz="0" w:space="0" w:color="auto"/>
        <w:left w:val="none" w:sz="0" w:space="0" w:color="auto"/>
        <w:bottom w:val="none" w:sz="0" w:space="0" w:color="auto"/>
        <w:right w:val="none" w:sz="0" w:space="0" w:color="auto"/>
      </w:divBdr>
      <w:divsChild>
        <w:div w:id="90387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c.ppg.f2f@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ifehousecommunitychurch.co.uk/" TargetMode="External"/><Relationship Id="rId4" Type="http://schemas.openxmlformats.org/officeDocument/2006/relationships/settings" Target="settings.xml"/><Relationship Id="rId9" Type="http://schemas.openxmlformats.org/officeDocument/2006/relationships/hyperlink" Target="https://www.cherwell.gov.uk/downloads/download/1868/1---healthy-bicester-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44B7-761D-442D-AE6D-89B3B97B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Burrett</dc:creator>
  <cp:keywords/>
  <dc:description/>
  <cp:lastModifiedBy>Janet Wardell</cp:lastModifiedBy>
  <cp:revision>9</cp:revision>
  <dcterms:created xsi:type="dcterms:W3CDTF">2025-07-07T11:39:00Z</dcterms:created>
  <dcterms:modified xsi:type="dcterms:W3CDTF">2025-11-10T15:41:00Z</dcterms:modified>
</cp:coreProperties>
</file>